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F7B7E" w14:textId="799437C7" w:rsidR="00A00B77" w:rsidRDefault="00A00B77" w:rsidP="00910363">
      <w:pPr>
        <w:rPr>
          <w:noProof/>
          <w:sz w:val="20"/>
          <w:lang w:eastAsia="en-US"/>
        </w:rPr>
      </w:pPr>
    </w:p>
    <w:p w14:paraId="3D1412A5" w14:textId="1B207BEE" w:rsidR="001B656C" w:rsidRDefault="001B656C">
      <w:pPr>
        <w:rPr>
          <w:noProof/>
          <w:sz w:val="20"/>
          <w:lang w:eastAsia="en-US"/>
        </w:rPr>
      </w:pPr>
      <w:r>
        <w:rPr>
          <w:noProof/>
        </w:rPr>
        <w:drawing>
          <wp:anchor distT="0" distB="0" distL="114300" distR="114300" simplePos="0" relativeHeight="251659264" behindDoc="0" locked="0" layoutInCell="1" allowOverlap="1" wp14:anchorId="483F2A88" wp14:editId="3A4F91C7">
            <wp:simplePos x="0" y="0"/>
            <wp:positionH relativeFrom="margin">
              <wp:posOffset>0</wp:posOffset>
            </wp:positionH>
            <wp:positionV relativeFrom="paragraph">
              <wp:posOffset>-635</wp:posOffset>
            </wp:positionV>
            <wp:extent cx="2636953" cy="1176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6A751E3D" w14:textId="77777777" w:rsidR="001B656C" w:rsidRDefault="001B656C">
      <w:pPr>
        <w:rPr>
          <w:noProof/>
          <w:sz w:val="20"/>
          <w:lang w:eastAsia="en-US"/>
        </w:rPr>
      </w:pPr>
    </w:p>
    <w:p w14:paraId="25B31BD8" w14:textId="77777777" w:rsidR="001B656C" w:rsidRDefault="001B656C">
      <w:pPr>
        <w:rPr>
          <w:noProof/>
          <w:sz w:val="20"/>
          <w:lang w:eastAsia="en-US"/>
        </w:rPr>
      </w:pPr>
    </w:p>
    <w:p w14:paraId="29627F03" w14:textId="77777777" w:rsidR="001B656C" w:rsidRDefault="001B656C">
      <w:pPr>
        <w:rPr>
          <w:noProof/>
          <w:sz w:val="20"/>
          <w:lang w:eastAsia="en-US"/>
        </w:rPr>
      </w:pPr>
    </w:p>
    <w:p w14:paraId="5D6BE5E5" w14:textId="77777777" w:rsidR="001B656C" w:rsidRDefault="001B656C">
      <w:pPr>
        <w:rPr>
          <w:noProof/>
          <w:sz w:val="20"/>
          <w:lang w:eastAsia="en-US"/>
        </w:rPr>
      </w:pPr>
    </w:p>
    <w:p w14:paraId="57BF3790" w14:textId="77777777" w:rsidR="001B656C" w:rsidRDefault="001B656C">
      <w:pPr>
        <w:rPr>
          <w:noProof/>
          <w:sz w:val="20"/>
          <w:lang w:eastAsia="en-US"/>
        </w:rPr>
      </w:pPr>
    </w:p>
    <w:p w14:paraId="2B6F5CCF" w14:textId="77777777" w:rsidR="001B656C" w:rsidRDefault="001B656C">
      <w:pPr>
        <w:rPr>
          <w:noProof/>
          <w:sz w:val="20"/>
          <w:lang w:eastAsia="en-US"/>
        </w:rPr>
      </w:pPr>
    </w:p>
    <w:p w14:paraId="7017EB76" w14:textId="77777777" w:rsidR="001B656C" w:rsidRDefault="001B656C">
      <w:pPr>
        <w:rPr>
          <w:noProof/>
          <w:sz w:val="20"/>
          <w:lang w:eastAsia="en-US"/>
        </w:rPr>
      </w:pPr>
    </w:p>
    <w:p w14:paraId="28D3B55A" w14:textId="0EFFEFB0" w:rsidR="00A00B77" w:rsidRPr="005B2B70" w:rsidRDefault="00A00B77" w:rsidP="001B656C">
      <w:pPr>
        <w:tabs>
          <w:tab w:val="right" w:pos="8460"/>
        </w:tabs>
        <w:rPr>
          <w:rFonts w:cs="Arial"/>
        </w:rPr>
      </w:pPr>
    </w:p>
    <w:p w14:paraId="5CE0F5AA" w14:textId="3632BBAB" w:rsidR="00A00B77" w:rsidRPr="005B2B70" w:rsidRDefault="00A00B77">
      <w:pPr>
        <w:rPr>
          <w:rFonts w:cs="Arial"/>
        </w:rPr>
      </w:pPr>
      <w:r w:rsidRPr="005B2B70">
        <w:rPr>
          <w:rFonts w:cs="Arial"/>
        </w:rPr>
        <w:t>Title:</w:t>
      </w:r>
      <w:r>
        <w:rPr>
          <w:rFonts w:cs="Arial"/>
        </w:rPr>
        <w:tab/>
      </w:r>
      <w:r w:rsidRPr="005B2B70">
        <w:rPr>
          <w:rFonts w:cs="Arial"/>
        </w:rPr>
        <w:tab/>
      </w:r>
      <w:r w:rsidR="00A02DA1" w:rsidRPr="00A02DA1">
        <w:rPr>
          <w:rFonts w:cs="Arial"/>
          <w:b/>
          <w:bCs/>
        </w:rPr>
        <w:t>P</w:t>
      </w:r>
      <w:r w:rsidR="00273E62">
        <w:rPr>
          <w:rFonts w:cs="Arial"/>
          <w:b/>
          <w:bCs/>
        </w:rPr>
        <w:t>RIVACY PROTECTION AND ACCESS TO INFORMATION</w:t>
      </w:r>
      <w:r w:rsidR="00A02DA1">
        <w:rPr>
          <w:rFonts w:cs="Arial"/>
          <w:b/>
        </w:rPr>
        <w:t xml:space="preserve"> </w:t>
      </w:r>
    </w:p>
    <w:p w14:paraId="3D3D6EE6" w14:textId="77777777" w:rsidR="00A00B77" w:rsidRPr="005B2B70" w:rsidRDefault="00A00B77">
      <w:pPr>
        <w:rPr>
          <w:rFonts w:cs="Arial"/>
        </w:rPr>
      </w:pPr>
    </w:p>
    <w:p w14:paraId="78D435DB" w14:textId="3F656E67" w:rsidR="00A00B77" w:rsidRDefault="00A00B77">
      <w:pPr>
        <w:rPr>
          <w:rFonts w:cs="Arial"/>
        </w:rPr>
      </w:pPr>
      <w:r w:rsidRPr="005B2B70">
        <w:rPr>
          <w:rFonts w:cs="Arial"/>
        </w:rPr>
        <w:t>Adopted:</w:t>
      </w:r>
      <w:r w:rsidRPr="005B2B70">
        <w:rPr>
          <w:rFonts w:cs="Arial"/>
        </w:rPr>
        <w:tab/>
      </w:r>
      <w:r w:rsidR="002E3F2A">
        <w:rPr>
          <w:rFonts w:cs="Arial"/>
        </w:rPr>
        <w:t>May</w:t>
      </w:r>
      <w:r w:rsidR="009C0D6C">
        <w:rPr>
          <w:rFonts w:cs="Arial"/>
        </w:rPr>
        <w:t xml:space="preserve"> 202</w:t>
      </w:r>
      <w:r w:rsidR="002E3F2A">
        <w:rPr>
          <w:rFonts w:cs="Arial"/>
        </w:rPr>
        <w:t>4</w:t>
      </w:r>
    </w:p>
    <w:p w14:paraId="7A5E75DA" w14:textId="3D5A9063" w:rsidR="00FB2D5B" w:rsidRPr="005B2B70" w:rsidRDefault="00FB2D5B">
      <w:pPr>
        <w:rPr>
          <w:rFonts w:cs="Arial"/>
        </w:rPr>
      </w:pPr>
      <w:r>
        <w:rPr>
          <w:rFonts w:cs="Arial"/>
        </w:rPr>
        <w:t>Reviewed:</w:t>
      </w:r>
      <w:r>
        <w:rPr>
          <w:rFonts w:cs="Arial"/>
        </w:rPr>
        <w:tab/>
      </w:r>
    </w:p>
    <w:p w14:paraId="3A286BD4" w14:textId="601A741D" w:rsidR="006628BD" w:rsidRDefault="001A0974" w:rsidP="006628BD">
      <w:pPr>
        <w:rPr>
          <w:rFonts w:cs="Arial"/>
        </w:rPr>
      </w:pPr>
      <w:r>
        <w:rPr>
          <w:rFonts w:cs="Arial"/>
        </w:rPr>
        <w:t>Revised:</w:t>
      </w:r>
      <w:r w:rsidR="009C0D6C">
        <w:rPr>
          <w:rFonts w:cs="Arial"/>
        </w:rPr>
        <w:tab/>
      </w:r>
    </w:p>
    <w:p w14:paraId="418F3BAF" w14:textId="6C80C542" w:rsidR="002E3F2A" w:rsidRPr="00924B21" w:rsidRDefault="00290B43" w:rsidP="002E3F2A">
      <w:pPr>
        <w:pStyle w:val="NormalWeb"/>
        <w:spacing w:before="0" w:beforeAutospacing="0" w:after="0" w:afterAutospacing="0"/>
        <w:ind w:left="1440" w:hanging="1440"/>
        <w:rPr>
          <w:rFonts w:ascii="Arial" w:hAnsi="Arial" w:cs="Arial"/>
          <w:b/>
          <w:bCs/>
          <w:color w:val="211E1E"/>
          <w:sz w:val="22"/>
          <w:szCs w:val="22"/>
        </w:rPr>
      </w:pPr>
      <w:r w:rsidRPr="0039137C">
        <w:rPr>
          <w:rFonts w:ascii="Arial" w:hAnsi="Arial" w:cs="Arial"/>
          <w:sz w:val="22"/>
          <w:szCs w:val="22"/>
        </w:rPr>
        <w:t>Authority</w:t>
      </w:r>
      <w:r w:rsidR="00D06CF2" w:rsidRPr="0039137C">
        <w:rPr>
          <w:rFonts w:ascii="Arial" w:hAnsi="Arial" w:cs="Arial"/>
          <w:sz w:val="22"/>
          <w:szCs w:val="22"/>
        </w:rPr>
        <w:t>:</w:t>
      </w:r>
      <w:r w:rsidR="00D06CF2">
        <w:rPr>
          <w:rFonts w:cs="Arial"/>
        </w:rPr>
        <w:tab/>
      </w:r>
      <w:r w:rsidR="009751A7">
        <w:rPr>
          <w:rFonts w:ascii="Arial" w:hAnsi="Arial" w:cs="Arial"/>
          <w:sz w:val="22"/>
          <w:szCs w:val="22"/>
        </w:rPr>
        <w:t>Personal Information and Protection of Electronic Documents Act (PIPEDA)</w:t>
      </w:r>
    </w:p>
    <w:p w14:paraId="2EF16EB5" w14:textId="77777777" w:rsidR="002E3F2A" w:rsidRPr="00965AE7" w:rsidRDefault="002E3F2A" w:rsidP="002E3F2A">
      <w:pPr>
        <w:pStyle w:val="NormalWeb"/>
        <w:spacing w:before="0" w:beforeAutospacing="0" w:after="0" w:afterAutospacing="0"/>
        <w:ind w:left="1440" w:hanging="1440"/>
        <w:rPr>
          <w:rFonts w:ascii="Arial" w:hAnsi="Arial" w:cs="Arial"/>
          <w:sz w:val="22"/>
          <w:szCs w:val="22"/>
        </w:rPr>
      </w:pPr>
      <w:r w:rsidRPr="00965AE7">
        <w:rPr>
          <w:rFonts w:ascii="Arial" w:hAnsi="Arial" w:cs="Arial"/>
          <w:b/>
          <w:bCs/>
          <w:color w:val="211E1E"/>
          <w:sz w:val="22"/>
          <w:szCs w:val="22"/>
        </w:rPr>
        <w:tab/>
      </w:r>
      <w:r w:rsidRPr="00965AE7">
        <w:rPr>
          <w:rFonts w:ascii="Arial" w:hAnsi="Arial" w:cs="Arial"/>
          <w:sz w:val="22"/>
          <w:szCs w:val="22"/>
        </w:rPr>
        <w:t xml:space="preserve">Freedom of Information and Protection of Privacy Act (FIPPA) </w:t>
      </w:r>
    </w:p>
    <w:p w14:paraId="7F30F030" w14:textId="77777777" w:rsidR="002E3F2A" w:rsidRDefault="002E3F2A" w:rsidP="002E3F2A">
      <w:pPr>
        <w:pStyle w:val="NormalWeb"/>
        <w:spacing w:before="0" w:beforeAutospacing="0" w:after="0" w:afterAutospacing="0"/>
        <w:ind w:left="1440" w:hanging="1440"/>
        <w:rPr>
          <w:rFonts w:ascii="Arial" w:hAnsi="Arial" w:cs="Arial"/>
          <w:sz w:val="22"/>
          <w:szCs w:val="22"/>
        </w:rPr>
      </w:pPr>
      <w:r w:rsidRPr="00965AE7">
        <w:rPr>
          <w:rFonts w:ascii="Arial" w:hAnsi="Arial" w:cs="Arial"/>
          <w:sz w:val="22"/>
          <w:szCs w:val="22"/>
        </w:rPr>
        <w:tab/>
        <w:t>Municipal Freedom of Information and Protection of Privacy Act (MFIPPA)</w:t>
      </w:r>
    </w:p>
    <w:p w14:paraId="040A9567" w14:textId="77777777" w:rsidR="0039137C" w:rsidRDefault="0039137C" w:rsidP="002E3F2A">
      <w:pPr>
        <w:pStyle w:val="NormalWeb"/>
        <w:spacing w:before="0" w:beforeAutospacing="0" w:after="0" w:afterAutospacing="0"/>
        <w:ind w:left="1440" w:hanging="1440"/>
        <w:rPr>
          <w:rFonts w:ascii="Arial" w:hAnsi="Arial" w:cs="Arial"/>
          <w:sz w:val="22"/>
          <w:szCs w:val="22"/>
        </w:rPr>
      </w:pPr>
    </w:p>
    <w:p w14:paraId="6D203A0E" w14:textId="5CBED4A7" w:rsidR="0039137C" w:rsidRDefault="0039137C" w:rsidP="0039137C">
      <w:pPr>
        <w:rPr>
          <w:rFonts w:cs="Arial"/>
          <w:szCs w:val="22"/>
        </w:rPr>
      </w:pPr>
      <w:r w:rsidRPr="00965AE7">
        <w:rPr>
          <w:rFonts w:cs="Arial"/>
          <w:szCs w:val="22"/>
        </w:rPr>
        <w:t>Related:</w:t>
      </w:r>
      <w:r>
        <w:rPr>
          <w:rFonts w:cs="Arial"/>
          <w:szCs w:val="22"/>
        </w:rPr>
        <w:tab/>
      </w:r>
      <w:r w:rsidR="0077737F">
        <w:rPr>
          <w:rFonts w:cs="Arial"/>
          <w:szCs w:val="22"/>
        </w:rPr>
        <w:t>KidsAbility</w:t>
      </w:r>
      <w:r>
        <w:rPr>
          <w:rFonts w:cs="Arial"/>
          <w:szCs w:val="22"/>
        </w:rPr>
        <w:t xml:space="preserve"> Centre Policy: Computer Use</w:t>
      </w:r>
    </w:p>
    <w:p w14:paraId="703228D4" w14:textId="77F109FB" w:rsidR="0039137C" w:rsidRDefault="0039137C" w:rsidP="0039137C">
      <w:pPr>
        <w:rPr>
          <w:rFonts w:cs="Arial"/>
          <w:szCs w:val="22"/>
        </w:rPr>
      </w:pPr>
      <w:r>
        <w:rPr>
          <w:rFonts w:cs="Arial"/>
          <w:szCs w:val="22"/>
        </w:rPr>
        <w:tab/>
      </w:r>
      <w:r>
        <w:rPr>
          <w:rFonts w:cs="Arial"/>
          <w:szCs w:val="22"/>
        </w:rPr>
        <w:tab/>
      </w:r>
      <w:r w:rsidR="0077737F">
        <w:rPr>
          <w:rFonts w:cs="Arial"/>
          <w:szCs w:val="22"/>
        </w:rPr>
        <w:t>KidsAbility</w:t>
      </w:r>
      <w:r>
        <w:rPr>
          <w:rFonts w:cs="Arial"/>
          <w:szCs w:val="22"/>
        </w:rPr>
        <w:t xml:space="preserve"> Centre Policy: Social Media</w:t>
      </w:r>
    </w:p>
    <w:p w14:paraId="7C299DCA" w14:textId="0A618CAF" w:rsidR="00407B71" w:rsidRDefault="00407B71" w:rsidP="0039137C">
      <w:pPr>
        <w:rPr>
          <w:rFonts w:cs="Arial"/>
          <w:szCs w:val="22"/>
        </w:rPr>
      </w:pPr>
      <w:r>
        <w:rPr>
          <w:rFonts w:cs="Arial"/>
          <w:szCs w:val="22"/>
        </w:rPr>
        <w:tab/>
      </w:r>
      <w:r>
        <w:rPr>
          <w:rFonts w:cs="Arial"/>
          <w:szCs w:val="22"/>
        </w:rPr>
        <w:tab/>
        <w:t>Policy 1001: Trustee Code of Conduct</w:t>
      </w:r>
    </w:p>
    <w:p w14:paraId="76D3E4C0" w14:textId="68108CE8" w:rsidR="00407B71" w:rsidRPr="00965AE7" w:rsidRDefault="00407B71" w:rsidP="0039137C">
      <w:pPr>
        <w:rPr>
          <w:rFonts w:cs="Arial"/>
          <w:szCs w:val="22"/>
        </w:rPr>
      </w:pPr>
      <w:r>
        <w:rPr>
          <w:rFonts w:cs="Arial"/>
          <w:szCs w:val="22"/>
        </w:rPr>
        <w:tab/>
      </w:r>
      <w:r>
        <w:rPr>
          <w:rFonts w:cs="Arial"/>
          <w:szCs w:val="22"/>
        </w:rPr>
        <w:tab/>
        <w:t>Policy 2012: Records Management</w:t>
      </w:r>
    </w:p>
    <w:p w14:paraId="00231DA1" w14:textId="5E6B1813" w:rsidR="00A00B77" w:rsidRPr="00242E06" w:rsidRDefault="0039137C" w:rsidP="00242E06">
      <w:pPr>
        <w:pStyle w:val="NormalWeb"/>
        <w:spacing w:before="0" w:beforeAutospacing="0" w:after="0" w:afterAutospacing="0"/>
        <w:ind w:left="1440" w:hanging="1440"/>
        <w:rPr>
          <w:rFonts w:ascii="Arial" w:hAnsi="Arial" w:cs="Arial"/>
          <w:sz w:val="22"/>
          <w:szCs w:val="22"/>
        </w:rPr>
      </w:pPr>
      <w:r>
        <w:rPr>
          <w:bCs/>
          <w:sz w:val="28"/>
          <w:szCs w:val="28"/>
        </w:rPr>
        <w:tab/>
      </w:r>
    </w:p>
    <w:p w14:paraId="1EB279E2" w14:textId="15D6AAB4" w:rsidR="002D5AFE" w:rsidRPr="002E3F2A" w:rsidRDefault="00A00B77" w:rsidP="002E3F2A">
      <w:pPr>
        <w:rPr>
          <w:rFonts w:cs="Arial"/>
        </w:rPr>
      </w:pPr>
      <w:r>
        <w:rPr>
          <w:rFonts w:cs="Arial"/>
        </w:rPr>
        <w:t>___________________________________________________________________________</w:t>
      </w:r>
    </w:p>
    <w:p w14:paraId="10F76626" w14:textId="045E79F3" w:rsidR="002E3F2A" w:rsidRPr="0039137C" w:rsidRDefault="002E3F2A" w:rsidP="0039137C">
      <w:pPr>
        <w:pStyle w:val="NormalWeb"/>
        <w:spacing w:before="0" w:beforeAutospacing="0" w:after="0" w:afterAutospacing="0"/>
        <w:ind w:left="1440" w:hanging="1440"/>
        <w:rPr>
          <w:rFonts w:ascii="Arial" w:hAnsi="Arial" w:cs="Arial"/>
          <w:sz w:val="22"/>
          <w:szCs w:val="22"/>
        </w:rPr>
      </w:pPr>
    </w:p>
    <w:p w14:paraId="1E1B153B" w14:textId="599F322F" w:rsidR="00097784" w:rsidRPr="009751A7" w:rsidRDefault="002E3F2A" w:rsidP="002E3F2A">
      <w:pPr>
        <w:rPr>
          <w:rFonts w:ascii="Times New Roman" w:hAnsi="Times New Roman"/>
          <w:b/>
          <w:sz w:val="28"/>
          <w:szCs w:val="28"/>
        </w:rPr>
      </w:pPr>
      <w:r>
        <w:rPr>
          <w:rFonts w:ascii="Times New Roman" w:hAnsi="Times New Roman"/>
          <w:b/>
          <w:sz w:val="28"/>
          <w:szCs w:val="28"/>
        </w:rPr>
        <w:t>POLIC</w:t>
      </w:r>
      <w:r w:rsidR="009751A7">
        <w:rPr>
          <w:rFonts w:ascii="Times New Roman" w:hAnsi="Times New Roman"/>
          <w:b/>
          <w:sz w:val="28"/>
          <w:szCs w:val="28"/>
        </w:rPr>
        <w:t>Y</w:t>
      </w:r>
    </w:p>
    <w:p w14:paraId="12F04833" w14:textId="48D019DD" w:rsidR="009751A7" w:rsidRPr="00CD38DB" w:rsidRDefault="009751A7" w:rsidP="00AD47F7">
      <w:pPr>
        <w:spacing w:before="100" w:beforeAutospacing="1" w:after="100" w:afterAutospacing="1"/>
        <w:ind w:left="720"/>
        <w:rPr>
          <w:rFonts w:cs="Arial"/>
          <w:szCs w:val="22"/>
        </w:rPr>
      </w:pPr>
      <w:r w:rsidRPr="00CD38DB">
        <w:rPr>
          <w:rFonts w:cs="Arial"/>
          <w:szCs w:val="22"/>
        </w:rPr>
        <w:t xml:space="preserve">It is the policy of the </w:t>
      </w:r>
      <w:r w:rsidR="0077737F">
        <w:rPr>
          <w:rFonts w:cs="Arial"/>
          <w:szCs w:val="22"/>
        </w:rPr>
        <w:t>KidsAbility</w:t>
      </w:r>
      <w:r>
        <w:rPr>
          <w:rFonts w:cs="Arial"/>
          <w:szCs w:val="22"/>
        </w:rPr>
        <w:t xml:space="preserve"> School Authority</w:t>
      </w:r>
      <w:r w:rsidRPr="00CD38DB">
        <w:rPr>
          <w:rFonts w:cs="Arial"/>
          <w:szCs w:val="22"/>
        </w:rPr>
        <w:t xml:space="preserve"> to comply with the provisions of the Municipal Freedom of Information and Protection of Privacy Act (MFIPPA), the Personal Health Information Protection Act (PHIPA), and the Education Act regarding the collection, use, access and disclosure of personal information and </w:t>
      </w:r>
      <w:r>
        <w:rPr>
          <w:rFonts w:cs="Arial"/>
          <w:szCs w:val="22"/>
        </w:rPr>
        <w:t>Authority</w:t>
      </w:r>
      <w:r w:rsidRPr="00CD38DB">
        <w:rPr>
          <w:rFonts w:cs="Arial"/>
          <w:szCs w:val="22"/>
        </w:rPr>
        <w:t xml:space="preserve"> records. </w:t>
      </w:r>
    </w:p>
    <w:p w14:paraId="75651499" w14:textId="1EDD126A" w:rsidR="009751A7" w:rsidRPr="00CD38DB" w:rsidRDefault="009751A7" w:rsidP="009751A7">
      <w:pPr>
        <w:tabs>
          <w:tab w:val="left" w:pos="780"/>
        </w:tabs>
        <w:suppressAutoHyphens/>
        <w:rPr>
          <w:rFonts w:cs="Arial"/>
          <w:b/>
          <w:szCs w:val="22"/>
        </w:rPr>
      </w:pPr>
      <w:r w:rsidRPr="00CD38DB">
        <w:rPr>
          <w:rFonts w:cs="Arial"/>
          <w:b/>
          <w:szCs w:val="22"/>
        </w:rPr>
        <w:t>BACKGROUND</w:t>
      </w:r>
    </w:p>
    <w:p w14:paraId="41D420B3" w14:textId="77777777" w:rsidR="009751A7" w:rsidRPr="00575F8E" w:rsidRDefault="009751A7" w:rsidP="009751A7">
      <w:pPr>
        <w:pStyle w:val="NormalWeb"/>
        <w:numPr>
          <w:ilvl w:val="0"/>
          <w:numId w:val="42"/>
        </w:numPr>
        <w:rPr>
          <w:rStyle w:val="normaltextrun"/>
          <w:rFonts w:ascii="Arial" w:hAnsi="Arial" w:cs="Arial"/>
          <w:sz w:val="22"/>
          <w:szCs w:val="22"/>
        </w:rPr>
      </w:pPr>
      <w:r w:rsidRPr="00CD38DB">
        <w:rPr>
          <w:rFonts w:ascii="Arial" w:hAnsi="Arial" w:cs="Arial"/>
          <w:sz w:val="22"/>
          <w:szCs w:val="22"/>
        </w:rPr>
        <w:t xml:space="preserve">The </w:t>
      </w:r>
      <w:r>
        <w:rPr>
          <w:rFonts w:ascii="Arial" w:hAnsi="Arial" w:cs="Arial"/>
          <w:sz w:val="22"/>
          <w:szCs w:val="22"/>
        </w:rPr>
        <w:t>Authority</w:t>
      </w:r>
      <w:r w:rsidRPr="00CD38DB">
        <w:rPr>
          <w:rFonts w:ascii="Arial" w:hAnsi="Arial" w:cs="Arial"/>
          <w:sz w:val="22"/>
          <w:szCs w:val="22"/>
        </w:rPr>
        <w:t xml:space="preserve"> recognizes the public’s right of access to records and information in accordance with MFIPPA.</w:t>
      </w:r>
    </w:p>
    <w:p w14:paraId="01F75B42" w14:textId="77777777" w:rsidR="009751A7" w:rsidRPr="00575F8E" w:rsidRDefault="009751A7" w:rsidP="009751A7">
      <w:pPr>
        <w:pStyle w:val="NormalWeb"/>
        <w:ind w:left="810" w:hanging="810"/>
        <w:rPr>
          <w:rFonts w:ascii="Arial" w:hAnsi="Arial" w:cs="Arial"/>
          <w:b/>
          <w:bCs/>
          <w:sz w:val="22"/>
          <w:szCs w:val="22"/>
        </w:rPr>
      </w:pPr>
      <w:r w:rsidRPr="00CD38DB">
        <w:rPr>
          <w:rStyle w:val="normaltextrun"/>
          <w:rFonts w:ascii="Arial" w:hAnsi="Arial" w:cs="Arial"/>
          <w:b/>
          <w:bCs/>
          <w:spacing w:val="5"/>
          <w:sz w:val="22"/>
          <w:szCs w:val="22"/>
        </w:rPr>
        <w:t>DEFINITIONS</w:t>
      </w:r>
    </w:p>
    <w:p w14:paraId="33F20AAA" w14:textId="1E38BB67" w:rsidR="00AD47F7" w:rsidRDefault="009751A7" w:rsidP="00AD47F7">
      <w:pPr>
        <w:pStyle w:val="NormalWeb"/>
        <w:numPr>
          <w:ilvl w:val="0"/>
          <w:numId w:val="42"/>
        </w:numPr>
        <w:spacing w:before="0" w:beforeAutospacing="0" w:after="0" w:afterAutospacing="0"/>
        <w:rPr>
          <w:rFonts w:ascii="Arial" w:hAnsi="Arial" w:cs="Arial"/>
          <w:sz w:val="22"/>
          <w:szCs w:val="22"/>
        </w:rPr>
      </w:pPr>
      <w:r w:rsidRPr="00575F8E">
        <w:rPr>
          <w:rFonts w:ascii="Arial" w:hAnsi="Arial" w:cs="Arial"/>
          <w:b/>
          <w:bCs/>
          <w:sz w:val="22"/>
          <w:szCs w:val="22"/>
        </w:rPr>
        <w:t>Confidentiality</w:t>
      </w:r>
      <w:r w:rsidRPr="00CD38DB">
        <w:rPr>
          <w:rFonts w:ascii="Arial" w:hAnsi="Arial" w:cs="Arial"/>
          <w:sz w:val="22"/>
          <w:szCs w:val="22"/>
        </w:rPr>
        <w:t xml:space="preserve"> is a duty imposed on an organization or individual by laws or professional and ethical standards to restrict access to or disclosure of certain information, which may include personal and/or business information</w:t>
      </w:r>
      <w:r w:rsidR="00AD47F7">
        <w:rPr>
          <w:rFonts w:ascii="Arial" w:hAnsi="Arial" w:cs="Arial"/>
          <w:sz w:val="22"/>
          <w:szCs w:val="22"/>
        </w:rPr>
        <w:t>.</w:t>
      </w:r>
    </w:p>
    <w:p w14:paraId="754DA5EC" w14:textId="77777777" w:rsidR="00AD47F7" w:rsidRPr="00AD47F7" w:rsidRDefault="00AD47F7" w:rsidP="00AD47F7">
      <w:pPr>
        <w:pStyle w:val="NormalWeb"/>
        <w:spacing w:before="0" w:beforeAutospacing="0" w:after="0" w:afterAutospacing="0"/>
        <w:ind w:left="810"/>
        <w:rPr>
          <w:rFonts w:ascii="Arial" w:hAnsi="Arial" w:cs="Arial"/>
          <w:sz w:val="22"/>
          <w:szCs w:val="22"/>
        </w:rPr>
      </w:pPr>
    </w:p>
    <w:p w14:paraId="59313830" w14:textId="77777777" w:rsidR="009751A7" w:rsidRDefault="009751A7" w:rsidP="00AD47F7">
      <w:pPr>
        <w:pStyle w:val="NormalWeb"/>
        <w:numPr>
          <w:ilvl w:val="0"/>
          <w:numId w:val="42"/>
        </w:numPr>
        <w:spacing w:before="0" w:beforeAutospacing="0" w:after="0" w:afterAutospacing="0"/>
        <w:rPr>
          <w:rFonts w:ascii="Arial" w:hAnsi="Arial" w:cs="Arial"/>
          <w:sz w:val="22"/>
          <w:szCs w:val="22"/>
        </w:rPr>
      </w:pPr>
      <w:r w:rsidRPr="00575F8E">
        <w:rPr>
          <w:rFonts w:ascii="Arial" w:hAnsi="Arial" w:cs="Arial"/>
          <w:b/>
          <w:bCs/>
          <w:sz w:val="22"/>
          <w:szCs w:val="22"/>
        </w:rPr>
        <w:t>Employee:</w:t>
      </w:r>
      <w:r w:rsidRPr="00CD38DB">
        <w:rPr>
          <w:rFonts w:ascii="Arial" w:hAnsi="Arial" w:cs="Arial"/>
          <w:sz w:val="22"/>
          <w:szCs w:val="22"/>
        </w:rPr>
        <w:t xml:space="preserve"> An employee is anyone employed by the </w:t>
      </w:r>
      <w:r>
        <w:rPr>
          <w:rFonts w:ascii="Arial" w:hAnsi="Arial" w:cs="Arial"/>
          <w:sz w:val="22"/>
          <w:szCs w:val="22"/>
        </w:rPr>
        <w:t>Authority</w:t>
      </w:r>
      <w:r w:rsidRPr="00CD38DB">
        <w:rPr>
          <w:rFonts w:ascii="Arial" w:hAnsi="Arial" w:cs="Arial"/>
          <w:sz w:val="22"/>
          <w:szCs w:val="22"/>
        </w:rPr>
        <w:t xml:space="preserve"> as a full-time, part-time, temporary, probationary, casual, or contract staff.</w:t>
      </w:r>
    </w:p>
    <w:p w14:paraId="504569DC" w14:textId="77777777" w:rsidR="009751A7" w:rsidRDefault="009751A7" w:rsidP="009751A7">
      <w:pPr>
        <w:pStyle w:val="NormalWeb"/>
        <w:rPr>
          <w:rFonts w:ascii="Arial" w:hAnsi="Arial" w:cs="Arial"/>
          <w:sz w:val="22"/>
          <w:szCs w:val="22"/>
        </w:rPr>
      </w:pPr>
    </w:p>
    <w:p w14:paraId="6D144418" w14:textId="77777777" w:rsidR="009751A7" w:rsidRDefault="009751A7" w:rsidP="009751A7">
      <w:pPr>
        <w:pStyle w:val="NormalWeb"/>
        <w:rPr>
          <w:rFonts w:ascii="Arial" w:hAnsi="Arial" w:cs="Arial"/>
          <w:sz w:val="22"/>
          <w:szCs w:val="22"/>
        </w:rPr>
      </w:pPr>
    </w:p>
    <w:p w14:paraId="25D09742" w14:textId="77777777" w:rsidR="00AD47F7" w:rsidRPr="003E6367" w:rsidRDefault="00AD47F7" w:rsidP="009751A7">
      <w:pPr>
        <w:pStyle w:val="NormalWeb"/>
        <w:rPr>
          <w:rFonts w:ascii="Arial" w:hAnsi="Arial" w:cs="Arial"/>
          <w:sz w:val="22"/>
          <w:szCs w:val="22"/>
        </w:rPr>
      </w:pPr>
    </w:p>
    <w:p w14:paraId="3D853C23" w14:textId="77777777" w:rsidR="009751A7" w:rsidRPr="00CD38DB" w:rsidRDefault="009751A7" w:rsidP="009751A7">
      <w:pPr>
        <w:pStyle w:val="NormalWeb"/>
        <w:numPr>
          <w:ilvl w:val="0"/>
          <w:numId w:val="42"/>
        </w:numPr>
        <w:rPr>
          <w:rFonts w:ascii="Arial" w:hAnsi="Arial" w:cs="Arial"/>
          <w:sz w:val="22"/>
          <w:szCs w:val="22"/>
        </w:rPr>
      </w:pPr>
      <w:r w:rsidRPr="00575F8E">
        <w:rPr>
          <w:rFonts w:ascii="Arial" w:hAnsi="Arial" w:cs="Arial"/>
          <w:b/>
          <w:bCs/>
          <w:sz w:val="22"/>
          <w:szCs w:val="22"/>
        </w:rPr>
        <w:t>Personal Health Information</w:t>
      </w:r>
      <w:r>
        <w:rPr>
          <w:rFonts w:ascii="Arial" w:hAnsi="Arial" w:cs="Arial"/>
          <w:sz w:val="22"/>
          <w:szCs w:val="22"/>
        </w:rPr>
        <w:t>:</w:t>
      </w:r>
      <w:r w:rsidRPr="00CD38DB">
        <w:rPr>
          <w:rFonts w:ascii="Arial" w:hAnsi="Arial" w:cs="Arial"/>
          <w:sz w:val="22"/>
          <w:szCs w:val="22"/>
        </w:rPr>
        <w:t xml:space="preserve"> under PHIPA, is defined in the context of a school </w:t>
      </w:r>
      <w:r>
        <w:rPr>
          <w:rFonts w:ascii="Arial" w:hAnsi="Arial" w:cs="Arial"/>
          <w:sz w:val="22"/>
          <w:szCs w:val="22"/>
        </w:rPr>
        <w:t>Authority</w:t>
      </w:r>
      <w:r w:rsidRPr="00CD38DB">
        <w:rPr>
          <w:rFonts w:ascii="Arial" w:hAnsi="Arial" w:cs="Arial"/>
          <w:sz w:val="22"/>
          <w:szCs w:val="22"/>
        </w:rPr>
        <w:t xml:space="preserve"> as identifying information about an individual in oral or recorded form if the information: </w:t>
      </w:r>
    </w:p>
    <w:p w14:paraId="3B60E873" w14:textId="5E10EB08" w:rsidR="009751A7" w:rsidRPr="00CD38DB" w:rsidRDefault="009751A7" w:rsidP="009751A7">
      <w:pPr>
        <w:pStyle w:val="NormalWeb"/>
        <w:ind w:left="810"/>
        <w:rPr>
          <w:rFonts w:ascii="Arial" w:hAnsi="Arial" w:cs="Arial"/>
          <w:sz w:val="22"/>
          <w:szCs w:val="22"/>
        </w:rPr>
      </w:pPr>
      <w:r w:rsidRPr="00CD38DB">
        <w:rPr>
          <w:rFonts w:ascii="Arial" w:hAnsi="Arial" w:cs="Arial"/>
          <w:sz w:val="22"/>
          <w:szCs w:val="22"/>
        </w:rPr>
        <w:tab/>
      </w:r>
      <w:r w:rsidRPr="00CD38DB">
        <w:rPr>
          <w:rFonts w:ascii="Arial" w:hAnsi="Arial" w:cs="Arial"/>
          <w:sz w:val="22"/>
          <w:szCs w:val="22"/>
        </w:rPr>
        <w:sym w:font="Symbol" w:char="F0B7"/>
      </w:r>
      <w:r w:rsidRPr="00CD38DB">
        <w:rPr>
          <w:rFonts w:ascii="Arial" w:hAnsi="Arial" w:cs="Arial"/>
          <w:sz w:val="22"/>
          <w:szCs w:val="22"/>
        </w:rPr>
        <w:t xml:space="preserve"> relates to the physical or mental health of the individual, including information that consists </w:t>
      </w:r>
      <w:r w:rsidR="00407B71">
        <w:rPr>
          <w:rFonts w:ascii="Arial" w:hAnsi="Arial" w:cs="Arial"/>
          <w:sz w:val="22"/>
          <w:szCs w:val="22"/>
        </w:rPr>
        <w:tab/>
      </w:r>
      <w:r w:rsidRPr="00CD38DB">
        <w:rPr>
          <w:rFonts w:ascii="Arial" w:hAnsi="Arial" w:cs="Arial"/>
          <w:sz w:val="22"/>
          <w:szCs w:val="22"/>
        </w:rPr>
        <w:t xml:space="preserve">of the health history of the individual’s </w:t>
      </w:r>
      <w:proofErr w:type="gramStart"/>
      <w:r w:rsidRPr="00CD38DB">
        <w:rPr>
          <w:rFonts w:ascii="Arial" w:hAnsi="Arial" w:cs="Arial"/>
          <w:sz w:val="22"/>
          <w:szCs w:val="22"/>
        </w:rPr>
        <w:t>family</w:t>
      </w:r>
      <w:r w:rsidR="00F9108F">
        <w:rPr>
          <w:rFonts w:ascii="Arial" w:hAnsi="Arial" w:cs="Arial"/>
          <w:sz w:val="22"/>
          <w:szCs w:val="22"/>
        </w:rPr>
        <w:t>;</w:t>
      </w:r>
      <w:proofErr w:type="gramEnd"/>
    </w:p>
    <w:p w14:paraId="0FC26689" w14:textId="02B3BE59" w:rsidR="009751A7" w:rsidRPr="00CD38DB" w:rsidRDefault="009751A7" w:rsidP="009751A7">
      <w:pPr>
        <w:pStyle w:val="NormalWeb"/>
        <w:ind w:left="810"/>
        <w:rPr>
          <w:rFonts w:ascii="Arial" w:hAnsi="Arial" w:cs="Arial"/>
          <w:sz w:val="22"/>
          <w:szCs w:val="22"/>
        </w:rPr>
      </w:pPr>
      <w:r w:rsidRPr="00CD38DB">
        <w:rPr>
          <w:rFonts w:ascii="Arial" w:hAnsi="Arial" w:cs="Arial"/>
          <w:sz w:val="22"/>
          <w:szCs w:val="22"/>
        </w:rPr>
        <w:tab/>
        <w:t xml:space="preserve"> </w:t>
      </w:r>
      <w:r w:rsidRPr="00CD38DB">
        <w:rPr>
          <w:rFonts w:ascii="Arial" w:hAnsi="Arial" w:cs="Arial"/>
          <w:sz w:val="22"/>
          <w:szCs w:val="22"/>
        </w:rPr>
        <w:sym w:font="Symbol" w:char="F0B7"/>
      </w:r>
      <w:r w:rsidRPr="00CD38DB">
        <w:rPr>
          <w:rFonts w:ascii="Arial" w:hAnsi="Arial" w:cs="Arial"/>
          <w:sz w:val="22"/>
          <w:szCs w:val="22"/>
        </w:rPr>
        <w:t xml:space="preserve"> relates to the providing of health care to the individual, including the identification</w:t>
      </w:r>
      <w:r>
        <w:rPr>
          <w:rFonts w:ascii="Arial" w:hAnsi="Arial" w:cs="Arial"/>
          <w:sz w:val="22"/>
          <w:szCs w:val="22"/>
        </w:rPr>
        <w:t xml:space="preserve"> </w:t>
      </w:r>
      <w:r w:rsidRPr="00CD38DB">
        <w:rPr>
          <w:rFonts w:ascii="Arial" w:hAnsi="Arial" w:cs="Arial"/>
          <w:sz w:val="22"/>
          <w:szCs w:val="22"/>
        </w:rPr>
        <w:t>of a per</w:t>
      </w:r>
      <w:r w:rsidR="00407B71">
        <w:rPr>
          <w:rFonts w:ascii="Arial" w:hAnsi="Arial" w:cs="Arial"/>
          <w:sz w:val="22"/>
          <w:szCs w:val="22"/>
        </w:rPr>
        <w:tab/>
      </w:r>
      <w:r w:rsidRPr="00CD38DB">
        <w:rPr>
          <w:rFonts w:ascii="Arial" w:hAnsi="Arial" w:cs="Arial"/>
          <w:sz w:val="22"/>
          <w:szCs w:val="22"/>
        </w:rPr>
        <w:t>son as a provider of health care to the individual</w:t>
      </w:r>
      <w:r w:rsidR="00F9108F">
        <w:rPr>
          <w:rFonts w:ascii="Arial" w:hAnsi="Arial" w:cs="Arial"/>
          <w:sz w:val="22"/>
          <w:szCs w:val="22"/>
        </w:rPr>
        <w:t xml:space="preserve"> </w:t>
      </w:r>
      <w:proofErr w:type="gramStart"/>
      <w:r w:rsidR="00F9108F">
        <w:rPr>
          <w:rFonts w:ascii="Arial" w:hAnsi="Arial" w:cs="Arial"/>
          <w:sz w:val="22"/>
          <w:szCs w:val="22"/>
        </w:rPr>
        <w:t>and;</w:t>
      </w:r>
      <w:proofErr w:type="gramEnd"/>
    </w:p>
    <w:p w14:paraId="2FE458AF" w14:textId="1BA76B46" w:rsidR="009751A7" w:rsidRPr="00575F8E" w:rsidRDefault="009751A7" w:rsidP="009751A7">
      <w:pPr>
        <w:pStyle w:val="NormalWeb"/>
        <w:ind w:left="810"/>
        <w:rPr>
          <w:rFonts w:ascii="Arial" w:hAnsi="Arial" w:cs="Arial"/>
          <w:sz w:val="22"/>
          <w:szCs w:val="22"/>
        </w:rPr>
      </w:pPr>
      <w:r w:rsidRPr="00CD38DB">
        <w:rPr>
          <w:rFonts w:ascii="Arial" w:hAnsi="Arial" w:cs="Arial"/>
          <w:sz w:val="22"/>
          <w:szCs w:val="22"/>
        </w:rPr>
        <w:tab/>
        <w:t xml:space="preserve"> </w:t>
      </w:r>
      <w:r w:rsidRPr="00CD38DB">
        <w:rPr>
          <w:rFonts w:ascii="Arial" w:hAnsi="Arial" w:cs="Arial"/>
          <w:sz w:val="22"/>
          <w:szCs w:val="22"/>
        </w:rPr>
        <w:sym w:font="Symbol" w:char="F0B7"/>
      </w:r>
      <w:r w:rsidRPr="00CD38DB">
        <w:rPr>
          <w:rFonts w:ascii="Arial" w:hAnsi="Arial" w:cs="Arial"/>
          <w:sz w:val="22"/>
          <w:szCs w:val="22"/>
        </w:rPr>
        <w:t xml:space="preserve"> is the individual’s health number; or identifies an individual’s substitute decision-maker. </w:t>
      </w:r>
      <w:r w:rsidRPr="00575F8E">
        <w:rPr>
          <w:rFonts w:ascii="Arial" w:hAnsi="Arial" w:cs="Arial"/>
          <w:sz w:val="22"/>
          <w:szCs w:val="22"/>
        </w:rPr>
        <w:t xml:space="preserve"> </w:t>
      </w:r>
    </w:p>
    <w:p w14:paraId="662AECEA" w14:textId="77777777" w:rsidR="009751A7" w:rsidRPr="00575F8E" w:rsidRDefault="009751A7" w:rsidP="009751A7">
      <w:pPr>
        <w:pStyle w:val="NormalWeb"/>
        <w:numPr>
          <w:ilvl w:val="0"/>
          <w:numId w:val="42"/>
        </w:numPr>
        <w:rPr>
          <w:rFonts w:ascii="Arial" w:hAnsi="Arial" w:cs="Arial"/>
          <w:sz w:val="22"/>
          <w:szCs w:val="22"/>
        </w:rPr>
      </w:pPr>
      <w:r w:rsidRPr="00575F8E">
        <w:rPr>
          <w:rFonts w:ascii="Arial" w:hAnsi="Arial" w:cs="Arial"/>
          <w:b/>
          <w:bCs/>
          <w:sz w:val="22"/>
          <w:szCs w:val="22"/>
        </w:rPr>
        <w:t>Personal Information</w:t>
      </w:r>
      <w:r>
        <w:rPr>
          <w:rFonts w:ascii="Arial" w:hAnsi="Arial" w:cs="Arial"/>
          <w:sz w:val="22"/>
          <w:szCs w:val="22"/>
        </w:rPr>
        <w:t>: for the purpose of this policy, personal information is defined as factual or subjective</w:t>
      </w:r>
      <w:r w:rsidRPr="00575F8E">
        <w:rPr>
          <w:rFonts w:ascii="Arial" w:hAnsi="Arial" w:cs="Arial"/>
          <w:sz w:val="22"/>
          <w:szCs w:val="22"/>
        </w:rPr>
        <w:t xml:space="preserve"> information</w:t>
      </w:r>
      <w:r>
        <w:rPr>
          <w:rFonts w:ascii="Arial" w:hAnsi="Arial" w:cs="Arial"/>
          <w:sz w:val="22"/>
          <w:szCs w:val="22"/>
        </w:rPr>
        <w:t>, recorded or not,</w:t>
      </w:r>
      <w:r w:rsidRPr="00575F8E">
        <w:rPr>
          <w:rFonts w:ascii="Arial" w:hAnsi="Arial" w:cs="Arial"/>
          <w:sz w:val="22"/>
          <w:szCs w:val="22"/>
        </w:rPr>
        <w:t xml:space="preserve"> about an identifiable individual</w:t>
      </w:r>
      <w:r>
        <w:rPr>
          <w:rFonts w:ascii="Arial" w:hAnsi="Arial" w:cs="Arial"/>
          <w:sz w:val="22"/>
          <w:szCs w:val="22"/>
        </w:rPr>
        <w:t xml:space="preserve">, </w:t>
      </w:r>
      <w:r w:rsidRPr="00575F8E">
        <w:rPr>
          <w:rFonts w:ascii="Arial" w:hAnsi="Arial" w:cs="Arial"/>
          <w:sz w:val="22"/>
          <w:szCs w:val="22"/>
        </w:rPr>
        <w:t xml:space="preserve">including: </w:t>
      </w:r>
    </w:p>
    <w:p w14:paraId="17CFC7D1" w14:textId="6395AE5F" w:rsidR="009751A7" w:rsidRPr="003E6367" w:rsidRDefault="009751A7" w:rsidP="009751A7">
      <w:pPr>
        <w:shd w:val="clear" w:color="auto" w:fill="FFFFFF"/>
        <w:ind w:left="720"/>
        <w:textAlignment w:val="baseline"/>
        <w:rPr>
          <w:rFonts w:ascii="Tahoma" w:hAnsi="Tahoma" w:cs="Tahoma"/>
          <w:color w:val="000000"/>
          <w:sz w:val="21"/>
          <w:szCs w:val="21"/>
          <w:lang w:val="en-CA"/>
        </w:rPr>
      </w:pPr>
      <w:r w:rsidRPr="00575F8E">
        <w:rPr>
          <w:rFonts w:cs="Arial"/>
          <w:szCs w:val="22"/>
        </w:rPr>
        <w:tab/>
      </w:r>
      <w:r w:rsidRPr="000B3DD2">
        <w:rPr>
          <w:rFonts w:cs="Arial"/>
          <w:szCs w:val="22"/>
        </w:rPr>
        <w:sym w:font="Symbol" w:char="F0B7"/>
      </w:r>
      <w:r w:rsidRPr="000B3DD2">
        <w:rPr>
          <w:rFonts w:cs="Arial"/>
          <w:szCs w:val="22"/>
        </w:rPr>
        <w:t xml:space="preserve"> information relating to their race, national or ethnic origin, citizenship, </w:t>
      </w:r>
      <w:proofErr w:type="spellStart"/>
      <w:r w:rsidRPr="000B3DD2">
        <w:rPr>
          <w:rFonts w:cs="Arial"/>
          <w:szCs w:val="22"/>
        </w:rPr>
        <w:t>colour</w:t>
      </w:r>
      <w:proofErr w:type="spellEnd"/>
      <w:r w:rsidRPr="000B3DD2">
        <w:rPr>
          <w:rFonts w:cs="Arial"/>
          <w:szCs w:val="22"/>
        </w:rPr>
        <w:t xml:space="preserve">, religion, age, </w:t>
      </w:r>
      <w:r w:rsidR="00407B71">
        <w:rPr>
          <w:rFonts w:cs="Arial"/>
          <w:szCs w:val="22"/>
        </w:rPr>
        <w:tab/>
      </w:r>
      <w:r w:rsidRPr="000B3DD2">
        <w:rPr>
          <w:rFonts w:cs="Arial"/>
          <w:szCs w:val="22"/>
        </w:rPr>
        <w:t xml:space="preserve">disability, sex, gender identity, sexual orientation or marital or family status of the </w:t>
      </w:r>
      <w:proofErr w:type="gramStart"/>
      <w:r w:rsidRPr="000B3DD2">
        <w:rPr>
          <w:rFonts w:cs="Arial"/>
          <w:szCs w:val="22"/>
        </w:rPr>
        <w:t>individual</w:t>
      </w:r>
      <w:r w:rsidR="00F9108F">
        <w:rPr>
          <w:rFonts w:cs="Arial"/>
          <w:szCs w:val="22"/>
        </w:rPr>
        <w:t>;</w:t>
      </w:r>
      <w:proofErr w:type="gramEnd"/>
    </w:p>
    <w:p w14:paraId="19316B9A" w14:textId="7DD7A2DD" w:rsidR="009751A7" w:rsidRPr="00CD38DB" w:rsidRDefault="009751A7" w:rsidP="009751A7">
      <w:pPr>
        <w:spacing w:before="100" w:beforeAutospacing="1" w:after="100" w:afterAutospacing="1"/>
        <w:ind w:left="720"/>
        <w:rPr>
          <w:rFonts w:cs="Arial"/>
          <w:szCs w:val="22"/>
        </w:rPr>
      </w:pPr>
      <w:r w:rsidRPr="00575F8E">
        <w:rPr>
          <w:rFonts w:cs="Arial"/>
          <w:szCs w:val="22"/>
        </w:rPr>
        <w:tab/>
      </w:r>
      <w:r w:rsidRPr="00575F8E">
        <w:rPr>
          <w:rFonts w:cs="Arial"/>
          <w:szCs w:val="22"/>
        </w:rPr>
        <w:sym w:font="Symbol" w:char="F0B7"/>
      </w:r>
      <w:r w:rsidRPr="00575F8E">
        <w:rPr>
          <w:rFonts w:cs="Arial"/>
          <w:szCs w:val="22"/>
        </w:rPr>
        <w:t xml:space="preserve"> information relating to the education or the medical, psychiatric, psychological, </w:t>
      </w:r>
      <w:r w:rsidRPr="00575F8E">
        <w:rPr>
          <w:rFonts w:cs="Arial"/>
          <w:szCs w:val="22"/>
        </w:rPr>
        <w:tab/>
        <w:t xml:space="preserve">criminal or </w:t>
      </w:r>
      <w:r w:rsidR="00407B71">
        <w:rPr>
          <w:rFonts w:cs="Arial"/>
          <w:szCs w:val="22"/>
        </w:rPr>
        <w:tab/>
      </w:r>
      <w:r w:rsidRPr="00575F8E">
        <w:rPr>
          <w:rFonts w:cs="Arial"/>
          <w:szCs w:val="22"/>
        </w:rPr>
        <w:t xml:space="preserve">employment history of the individual or information relating to financial transactions in which the </w:t>
      </w:r>
      <w:r w:rsidR="00407B71">
        <w:rPr>
          <w:rFonts w:cs="Arial"/>
          <w:szCs w:val="22"/>
        </w:rPr>
        <w:tab/>
      </w:r>
      <w:r w:rsidRPr="00575F8E">
        <w:rPr>
          <w:rFonts w:cs="Arial"/>
          <w:szCs w:val="22"/>
        </w:rPr>
        <w:t>individual</w:t>
      </w:r>
      <w:r w:rsidRPr="00CD38DB">
        <w:rPr>
          <w:rFonts w:cs="Arial"/>
          <w:szCs w:val="22"/>
        </w:rPr>
        <w:t xml:space="preserve"> has been </w:t>
      </w:r>
      <w:proofErr w:type="gramStart"/>
      <w:r w:rsidRPr="00CD38DB">
        <w:rPr>
          <w:rFonts w:cs="Arial"/>
          <w:szCs w:val="22"/>
        </w:rPr>
        <w:t>involved</w:t>
      </w:r>
      <w:r w:rsidR="00F9108F">
        <w:rPr>
          <w:rFonts w:cs="Arial"/>
          <w:szCs w:val="22"/>
        </w:rPr>
        <w:t>;</w:t>
      </w:r>
      <w:proofErr w:type="gramEnd"/>
    </w:p>
    <w:p w14:paraId="17F9C226" w14:textId="73A56C9D" w:rsidR="009751A7" w:rsidRPr="00CD38DB" w:rsidRDefault="009751A7" w:rsidP="009751A7">
      <w:pPr>
        <w:spacing w:before="100" w:beforeAutospacing="1" w:after="100" w:afterAutospacing="1"/>
        <w:ind w:left="720"/>
        <w:rPr>
          <w:rFonts w:cs="Arial"/>
          <w:szCs w:val="22"/>
        </w:rPr>
      </w:pPr>
      <w:r w:rsidRPr="00CD38DB">
        <w:rPr>
          <w:rFonts w:cs="Arial"/>
          <w:szCs w:val="22"/>
        </w:rPr>
        <w:tab/>
        <w:t xml:space="preserve"> </w:t>
      </w:r>
      <w:r w:rsidRPr="00CD38DB">
        <w:rPr>
          <w:rFonts w:cs="Arial"/>
          <w:szCs w:val="22"/>
        </w:rPr>
        <w:sym w:font="Symbol" w:char="F0B7"/>
      </w:r>
      <w:r w:rsidRPr="00CD38DB">
        <w:rPr>
          <w:rFonts w:cs="Arial"/>
          <w:szCs w:val="22"/>
        </w:rPr>
        <w:t xml:space="preserve"> any identifying number or symbol assigned to the </w:t>
      </w:r>
      <w:proofErr w:type="gramStart"/>
      <w:r w:rsidRPr="00CD38DB">
        <w:rPr>
          <w:rFonts w:cs="Arial"/>
          <w:szCs w:val="22"/>
        </w:rPr>
        <w:t>individual</w:t>
      </w:r>
      <w:r w:rsidR="00F9108F">
        <w:rPr>
          <w:rFonts w:cs="Arial"/>
          <w:szCs w:val="22"/>
        </w:rPr>
        <w:t>;</w:t>
      </w:r>
      <w:proofErr w:type="gramEnd"/>
    </w:p>
    <w:p w14:paraId="6399DF0E" w14:textId="70D3A26A" w:rsidR="009751A7" w:rsidRPr="00CD38DB" w:rsidRDefault="009751A7" w:rsidP="009751A7">
      <w:pPr>
        <w:spacing w:before="100" w:beforeAutospacing="1" w:after="100" w:afterAutospacing="1"/>
        <w:ind w:left="720"/>
        <w:rPr>
          <w:rFonts w:cs="Arial"/>
          <w:szCs w:val="22"/>
        </w:rPr>
      </w:pPr>
      <w:r w:rsidRPr="00CD38DB">
        <w:rPr>
          <w:rFonts w:cs="Arial"/>
          <w:szCs w:val="22"/>
        </w:rPr>
        <w:tab/>
      </w:r>
      <w:r w:rsidRPr="00CD38DB">
        <w:rPr>
          <w:rFonts w:cs="Arial"/>
          <w:szCs w:val="22"/>
        </w:rPr>
        <w:sym w:font="Symbol" w:char="F0B7"/>
      </w:r>
      <w:r w:rsidRPr="00CD38DB">
        <w:rPr>
          <w:rFonts w:cs="Arial"/>
          <w:szCs w:val="22"/>
        </w:rPr>
        <w:t xml:space="preserve"> the address, telephone number, fingerprints, or blood type of the </w:t>
      </w:r>
      <w:proofErr w:type="gramStart"/>
      <w:r w:rsidRPr="00CD38DB">
        <w:rPr>
          <w:rFonts w:cs="Arial"/>
          <w:szCs w:val="22"/>
        </w:rPr>
        <w:t>individual</w:t>
      </w:r>
      <w:r w:rsidR="00F9108F">
        <w:rPr>
          <w:rFonts w:cs="Arial"/>
          <w:szCs w:val="22"/>
        </w:rPr>
        <w:t>;</w:t>
      </w:r>
      <w:proofErr w:type="gramEnd"/>
    </w:p>
    <w:p w14:paraId="210EFF38" w14:textId="6D478E48" w:rsidR="009751A7" w:rsidRPr="00CD38DB" w:rsidRDefault="009751A7" w:rsidP="009751A7">
      <w:pPr>
        <w:spacing w:before="100" w:beforeAutospacing="1" w:after="100" w:afterAutospacing="1"/>
        <w:ind w:left="720"/>
        <w:rPr>
          <w:rFonts w:cs="Arial"/>
          <w:szCs w:val="22"/>
        </w:rPr>
      </w:pPr>
      <w:r w:rsidRPr="00CD38DB">
        <w:rPr>
          <w:rFonts w:cs="Arial"/>
          <w:szCs w:val="22"/>
        </w:rPr>
        <w:tab/>
      </w:r>
      <w:r w:rsidRPr="00CD38DB">
        <w:rPr>
          <w:rFonts w:cs="Arial"/>
          <w:szCs w:val="22"/>
        </w:rPr>
        <w:sym w:font="Symbol" w:char="F0B7"/>
      </w:r>
      <w:r w:rsidRPr="00CD38DB">
        <w:rPr>
          <w:rFonts w:cs="Arial"/>
          <w:szCs w:val="22"/>
        </w:rPr>
        <w:t xml:space="preserve"> the personal opinions or views of the </w:t>
      </w:r>
      <w:proofErr w:type="gramStart"/>
      <w:r w:rsidRPr="00CD38DB">
        <w:rPr>
          <w:rFonts w:cs="Arial"/>
          <w:szCs w:val="22"/>
        </w:rPr>
        <w:t>individua</w:t>
      </w:r>
      <w:r>
        <w:rPr>
          <w:rFonts w:cs="Arial"/>
          <w:szCs w:val="22"/>
        </w:rPr>
        <w:t>l</w:t>
      </w:r>
      <w:r w:rsidR="00F9108F">
        <w:rPr>
          <w:rFonts w:cs="Arial"/>
          <w:szCs w:val="22"/>
        </w:rPr>
        <w:t>;</w:t>
      </w:r>
      <w:proofErr w:type="gramEnd"/>
    </w:p>
    <w:p w14:paraId="5761C6BB" w14:textId="0A52D99F" w:rsidR="009751A7" w:rsidRPr="00CD38DB" w:rsidRDefault="009751A7" w:rsidP="009751A7">
      <w:pPr>
        <w:spacing w:before="100" w:beforeAutospacing="1" w:after="100" w:afterAutospacing="1"/>
        <w:ind w:left="720"/>
        <w:rPr>
          <w:rFonts w:cs="Arial"/>
          <w:szCs w:val="22"/>
        </w:rPr>
      </w:pPr>
      <w:r w:rsidRPr="00CD38DB">
        <w:rPr>
          <w:rFonts w:cs="Arial"/>
          <w:szCs w:val="22"/>
        </w:rPr>
        <w:t xml:space="preserve"> </w:t>
      </w:r>
      <w:r w:rsidRPr="00CD38DB">
        <w:rPr>
          <w:rFonts w:cs="Arial"/>
          <w:szCs w:val="22"/>
        </w:rPr>
        <w:tab/>
      </w:r>
      <w:r w:rsidRPr="00CD38DB">
        <w:rPr>
          <w:rFonts w:cs="Arial"/>
          <w:szCs w:val="22"/>
        </w:rPr>
        <w:sym w:font="Symbol" w:char="F0B7"/>
      </w:r>
      <w:r w:rsidRPr="00CD38DB">
        <w:rPr>
          <w:rFonts w:cs="Arial"/>
          <w:szCs w:val="22"/>
        </w:rPr>
        <w:t xml:space="preserve"> correspondence sent to an institution by the individual that is implicitly or explicitly of a private </w:t>
      </w:r>
      <w:r w:rsidR="00407B71">
        <w:rPr>
          <w:rFonts w:cs="Arial"/>
          <w:szCs w:val="22"/>
        </w:rPr>
        <w:tab/>
      </w:r>
      <w:r w:rsidRPr="00CD38DB">
        <w:rPr>
          <w:rFonts w:cs="Arial"/>
          <w:szCs w:val="22"/>
        </w:rPr>
        <w:t xml:space="preserve">or confidential nature and replies to that correspondence that would reveal the contents of the </w:t>
      </w:r>
      <w:r w:rsidR="00407B71">
        <w:rPr>
          <w:rFonts w:cs="Arial"/>
          <w:szCs w:val="22"/>
        </w:rPr>
        <w:tab/>
      </w:r>
      <w:r w:rsidRPr="00CD38DB">
        <w:rPr>
          <w:rFonts w:cs="Arial"/>
          <w:szCs w:val="22"/>
        </w:rPr>
        <w:t xml:space="preserve">original </w:t>
      </w:r>
      <w:proofErr w:type="gramStart"/>
      <w:r w:rsidRPr="00CD38DB">
        <w:rPr>
          <w:rFonts w:cs="Arial"/>
          <w:szCs w:val="22"/>
        </w:rPr>
        <w:t>correspondence</w:t>
      </w:r>
      <w:r w:rsidR="00F9108F">
        <w:rPr>
          <w:rFonts w:cs="Arial"/>
          <w:szCs w:val="22"/>
        </w:rPr>
        <w:t>;</w:t>
      </w:r>
      <w:proofErr w:type="gramEnd"/>
    </w:p>
    <w:p w14:paraId="5D11E766" w14:textId="0DEBB5C0" w:rsidR="009751A7" w:rsidRPr="00CD38DB" w:rsidRDefault="009751A7" w:rsidP="009751A7">
      <w:pPr>
        <w:spacing w:before="100" w:beforeAutospacing="1" w:after="100" w:afterAutospacing="1"/>
        <w:ind w:left="720"/>
        <w:rPr>
          <w:rFonts w:cs="Arial"/>
          <w:szCs w:val="22"/>
        </w:rPr>
      </w:pPr>
      <w:r w:rsidRPr="00CD38DB">
        <w:rPr>
          <w:rFonts w:cs="Arial"/>
          <w:szCs w:val="22"/>
        </w:rPr>
        <w:t xml:space="preserve"> </w:t>
      </w:r>
      <w:r w:rsidRPr="00CD38DB">
        <w:rPr>
          <w:rFonts w:cs="Arial"/>
          <w:szCs w:val="22"/>
        </w:rPr>
        <w:tab/>
      </w:r>
      <w:r w:rsidRPr="00CD38DB">
        <w:rPr>
          <w:rFonts w:cs="Arial"/>
          <w:szCs w:val="22"/>
        </w:rPr>
        <w:sym w:font="Symbol" w:char="F0B7"/>
      </w:r>
      <w:r w:rsidRPr="00CD38DB">
        <w:rPr>
          <w:rFonts w:cs="Arial"/>
          <w:szCs w:val="22"/>
        </w:rPr>
        <w:t xml:space="preserve"> the views or opinions of another individual about the individual </w:t>
      </w:r>
      <w:proofErr w:type="gramStart"/>
      <w:r w:rsidRPr="00CD38DB">
        <w:rPr>
          <w:rFonts w:cs="Arial"/>
          <w:szCs w:val="22"/>
        </w:rPr>
        <w:t>and</w:t>
      </w:r>
      <w:r w:rsidR="00F9108F">
        <w:rPr>
          <w:rFonts w:cs="Arial"/>
          <w:szCs w:val="22"/>
        </w:rPr>
        <w:t>;</w:t>
      </w:r>
      <w:proofErr w:type="gramEnd"/>
      <w:r w:rsidRPr="00CD38DB">
        <w:rPr>
          <w:rFonts w:cs="Arial"/>
          <w:szCs w:val="22"/>
        </w:rPr>
        <w:t xml:space="preserve"> </w:t>
      </w:r>
    </w:p>
    <w:p w14:paraId="12E70A60" w14:textId="0BCB2C67" w:rsidR="009751A7" w:rsidRPr="00CD38DB" w:rsidRDefault="009751A7" w:rsidP="009751A7">
      <w:pPr>
        <w:spacing w:before="100" w:beforeAutospacing="1" w:after="100" w:afterAutospacing="1"/>
        <w:ind w:left="720"/>
        <w:rPr>
          <w:rFonts w:cs="Arial"/>
          <w:szCs w:val="22"/>
        </w:rPr>
      </w:pPr>
      <w:r w:rsidRPr="00CD38DB">
        <w:rPr>
          <w:rFonts w:cs="Arial"/>
          <w:szCs w:val="22"/>
        </w:rPr>
        <w:tab/>
      </w:r>
      <w:r w:rsidRPr="00CD38DB">
        <w:rPr>
          <w:rFonts w:cs="Arial"/>
          <w:szCs w:val="22"/>
        </w:rPr>
        <w:sym w:font="Symbol" w:char="F0B7"/>
      </w:r>
      <w:r w:rsidRPr="00CD38DB">
        <w:rPr>
          <w:rFonts w:cs="Arial"/>
          <w:szCs w:val="22"/>
        </w:rPr>
        <w:t xml:space="preserve"> the individual’s name if it appears with other personal information relating to the individual, or </w:t>
      </w:r>
      <w:r w:rsidR="00407B71">
        <w:rPr>
          <w:rFonts w:cs="Arial"/>
          <w:szCs w:val="22"/>
        </w:rPr>
        <w:tab/>
      </w:r>
      <w:r w:rsidRPr="00CD38DB">
        <w:rPr>
          <w:rFonts w:cs="Arial"/>
          <w:szCs w:val="22"/>
        </w:rPr>
        <w:t xml:space="preserve">where the disclosure of the name would reveal other personal information about the individual </w:t>
      </w:r>
      <w:r w:rsidR="00407B71">
        <w:rPr>
          <w:rFonts w:cs="Arial"/>
          <w:szCs w:val="22"/>
        </w:rPr>
        <w:tab/>
      </w:r>
      <w:r w:rsidRPr="00CD38DB">
        <w:rPr>
          <w:rFonts w:cs="Arial"/>
          <w:szCs w:val="22"/>
        </w:rPr>
        <w:t xml:space="preserve">(e.g., a student photo and a student name would be considered personal information). </w:t>
      </w:r>
    </w:p>
    <w:p w14:paraId="4485C1F1" w14:textId="77777777" w:rsidR="009751A7" w:rsidRPr="00575F8E" w:rsidRDefault="009751A7" w:rsidP="009751A7">
      <w:pPr>
        <w:spacing w:before="100" w:beforeAutospacing="1" w:after="100" w:afterAutospacing="1"/>
        <w:ind w:left="720"/>
        <w:rPr>
          <w:rFonts w:cs="Arial"/>
          <w:i/>
          <w:iCs/>
          <w:szCs w:val="22"/>
        </w:rPr>
      </w:pPr>
      <w:r w:rsidRPr="00CD38DB">
        <w:rPr>
          <w:rFonts w:cs="Arial"/>
          <w:i/>
          <w:iCs/>
          <w:szCs w:val="22"/>
        </w:rPr>
        <w:t xml:space="preserve">NOTE: Personal information does not include the name, title, contact information or designation of an individual that identifies the individual in a business, professional or official capacity. </w:t>
      </w:r>
    </w:p>
    <w:p w14:paraId="4C47AF8B" w14:textId="54A4F961" w:rsidR="009751A7" w:rsidRDefault="009751A7" w:rsidP="00AD47F7">
      <w:pPr>
        <w:pStyle w:val="NormalWeb"/>
        <w:numPr>
          <w:ilvl w:val="0"/>
          <w:numId w:val="42"/>
        </w:numPr>
        <w:spacing w:after="0" w:afterAutospacing="0"/>
        <w:rPr>
          <w:rFonts w:ascii="Arial" w:hAnsi="Arial" w:cs="Arial"/>
          <w:sz w:val="22"/>
          <w:szCs w:val="22"/>
        </w:rPr>
      </w:pPr>
      <w:r w:rsidRPr="00CD38DB">
        <w:rPr>
          <w:rFonts w:ascii="Arial" w:hAnsi="Arial" w:cs="Arial"/>
          <w:b/>
          <w:bCs/>
          <w:sz w:val="22"/>
          <w:szCs w:val="22"/>
        </w:rPr>
        <w:t>Privacy</w:t>
      </w:r>
      <w:r w:rsidRPr="00CD38DB">
        <w:rPr>
          <w:rFonts w:ascii="Arial" w:hAnsi="Arial" w:cs="Arial"/>
          <w:sz w:val="22"/>
          <w:szCs w:val="22"/>
        </w:rPr>
        <w:t xml:space="preserve"> is the right or interest of an individual to control the collection, use, and disclosure of their personal information. Privacy is a legislated right and school boards are required to comply with provincial privacy laws. </w:t>
      </w:r>
    </w:p>
    <w:p w14:paraId="0F2DB0A1" w14:textId="77777777" w:rsidR="00AD47F7" w:rsidRPr="00AD47F7" w:rsidRDefault="00AD47F7" w:rsidP="00AD47F7">
      <w:pPr>
        <w:pStyle w:val="NormalWeb"/>
        <w:spacing w:after="0" w:afterAutospacing="0"/>
        <w:ind w:left="810"/>
        <w:rPr>
          <w:rFonts w:ascii="Arial" w:hAnsi="Arial" w:cs="Arial"/>
          <w:sz w:val="22"/>
          <w:szCs w:val="22"/>
        </w:rPr>
      </w:pPr>
    </w:p>
    <w:p w14:paraId="75263F4F" w14:textId="77777777" w:rsidR="009751A7" w:rsidRDefault="009751A7" w:rsidP="00AD47F7">
      <w:pPr>
        <w:pStyle w:val="NormalWeb"/>
        <w:numPr>
          <w:ilvl w:val="0"/>
          <w:numId w:val="42"/>
        </w:numPr>
        <w:spacing w:after="0" w:afterAutospacing="0"/>
        <w:rPr>
          <w:rFonts w:ascii="Arial" w:hAnsi="Arial" w:cs="Arial"/>
          <w:sz w:val="22"/>
          <w:szCs w:val="22"/>
        </w:rPr>
      </w:pPr>
      <w:r w:rsidRPr="00CD38DB">
        <w:rPr>
          <w:rFonts w:ascii="Arial" w:hAnsi="Arial" w:cs="Arial"/>
          <w:b/>
          <w:bCs/>
          <w:sz w:val="22"/>
          <w:szCs w:val="22"/>
        </w:rPr>
        <w:lastRenderedPageBreak/>
        <w:t>Record</w:t>
      </w:r>
      <w:r w:rsidRPr="00CD38DB">
        <w:rPr>
          <w:rFonts w:ascii="Arial" w:hAnsi="Arial" w:cs="Arial"/>
          <w:sz w:val="22"/>
          <w:szCs w:val="22"/>
        </w:rPr>
        <w:t xml:space="preserve"> includes all information held by a board, regardless of how it is recorded as defined under the MFIPPA. This includes: any record of information under the control of the Board however recorded, whether in printed form, on film, by electronic means or otherwise, and includes: </w:t>
      </w:r>
    </w:p>
    <w:p w14:paraId="5757B568" w14:textId="02ED5576" w:rsidR="009751A7" w:rsidRDefault="009751A7" w:rsidP="009751A7">
      <w:pPr>
        <w:pStyle w:val="NormalWeb"/>
        <w:ind w:left="810"/>
        <w:rPr>
          <w:rFonts w:ascii="Arial" w:hAnsi="Arial" w:cs="Arial"/>
          <w:sz w:val="22"/>
          <w:szCs w:val="22"/>
        </w:rPr>
      </w:pPr>
      <w:r>
        <w:rPr>
          <w:rFonts w:ascii="Arial" w:hAnsi="Arial" w:cs="Arial"/>
          <w:b/>
          <w:bCs/>
          <w:sz w:val="22"/>
          <w:szCs w:val="22"/>
        </w:rPr>
        <w:tab/>
      </w:r>
      <w:r w:rsidRPr="00CD38DB">
        <w:rPr>
          <w:rFonts w:ascii="Arial" w:hAnsi="Arial" w:cs="Arial"/>
          <w:sz w:val="22"/>
          <w:szCs w:val="22"/>
        </w:rPr>
        <w:sym w:font="Symbol" w:char="F0B7"/>
      </w:r>
      <w:r w:rsidRPr="00CD38DB">
        <w:rPr>
          <w:rFonts w:ascii="Arial" w:hAnsi="Arial" w:cs="Arial"/>
          <w:sz w:val="22"/>
          <w:szCs w:val="22"/>
        </w:rPr>
        <w:t xml:space="preserve"> correspondence, a memorandum, a book, a plan, a map, a drawing, a diagram, a pictorial or </w:t>
      </w:r>
      <w:r w:rsidR="00407B71">
        <w:rPr>
          <w:rFonts w:ascii="Arial" w:hAnsi="Arial" w:cs="Arial"/>
          <w:sz w:val="22"/>
          <w:szCs w:val="22"/>
        </w:rPr>
        <w:tab/>
      </w:r>
      <w:r w:rsidRPr="00CD38DB">
        <w:rPr>
          <w:rFonts w:ascii="Arial" w:hAnsi="Arial" w:cs="Arial"/>
          <w:sz w:val="22"/>
          <w:szCs w:val="22"/>
        </w:rPr>
        <w:t>graphic work, a photograph, a film, a microfilm, a sound recording, a videotape, a machine-</w:t>
      </w:r>
      <w:r w:rsidR="00407B71">
        <w:rPr>
          <w:rFonts w:ascii="Arial" w:hAnsi="Arial" w:cs="Arial"/>
          <w:sz w:val="22"/>
          <w:szCs w:val="22"/>
        </w:rPr>
        <w:tab/>
      </w:r>
      <w:r w:rsidRPr="00CD38DB">
        <w:rPr>
          <w:rFonts w:ascii="Arial" w:hAnsi="Arial" w:cs="Arial"/>
          <w:sz w:val="22"/>
          <w:szCs w:val="22"/>
        </w:rPr>
        <w:t xml:space="preserve">readable record, any other documentary material, regardless of physical form or characteristics, </w:t>
      </w:r>
      <w:r w:rsidR="00407B71">
        <w:rPr>
          <w:rFonts w:ascii="Arial" w:hAnsi="Arial" w:cs="Arial"/>
          <w:sz w:val="22"/>
          <w:szCs w:val="22"/>
        </w:rPr>
        <w:tab/>
      </w:r>
      <w:r w:rsidRPr="00CD38DB">
        <w:rPr>
          <w:rFonts w:ascii="Arial" w:hAnsi="Arial" w:cs="Arial"/>
          <w:sz w:val="22"/>
          <w:szCs w:val="22"/>
        </w:rPr>
        <w:t xml:space="preserve">and any copy thereof, and </w:t>
      </w:r>
    </w:p>
    <w:p w14:paraId="5AD72C6C" w14:textId="33941292" w:rsidR="009751A7" w:rsidRPr="00CD38DB" w:rsidRDefault="009751A7" w:rsidP="009751A7">
      <w:pPr>
        <w:pStyle w:val="NormalWeb"/>
        <w:ind w:left="810"/>
        <w:rPr>
          <w:rFonts w:ascii="Arial" w:hAnsi="Arial" w:cs="Arial"/>
          <w:sz w:val="22"/>
          <w:szCs w:val="22"/>
        </w:rPr>
      </w:pPr>
      <w:r>
        <w:rPr>
          <w:rFonts w:ascii="Arial" w:hAnsi="Arial" w:cs="Arial"/>
          <w:sz w:val="22"/>
          <w:szCs w:val="22"/>
        </w:rPr>
        <w:tab/>
      </w:r>
      <w:r w:rsidRPr="00CD38DB">
        <w:rPr>
          <w:rFonts w:ascii="Arial" w:hAnsi="Arial" w:cs="Arial"/>
          <w:sz w:val="22"/>
          <w:szCs w:val="22"/>
        </w:rPr>
        <w:sym w:font="Symbol" w:char="F0B7"/>
      </w:r>
      <w:r w:rsidRPr="00CD38DB">
        <w:rPr>
          <w:rFonts w:ascii="Arial" w:hAnsi="Arial" w:cs="Arial"/>
          <w:sz w:val="22"/>
          <w:szCs w:val="22"/>
        </w:rPr>
        <w:t xml:space="preserve"> subject to the regulations, any record that is capable of being produced from a machine-read</w:t>
      </w:r>
      <w:r w:rsidR="00965439">
        <w:rPr>
          <w:rFonts w:ascii="Arial" w:hAnsi="Arial" w:cs="Arial"/>
          <w:sz w:val="22"/>
          <w:szCs w:val="22"/>
        </w:rPr>
        <w:t>-</w:t>
      </w:r>
      <w:r w:rsidR="00965439">
        <w:rPr>
          <w:rFonts w:ascii="Arial" w:hAnsi="Arial" w:cs="Arial"/>
          <w:sz w:val="22"/>
          <w:szCs w:val="22"/>
        </w:rPr>
        <w:tab/>
      </w:r>
      <w:r w:rsidRPr="00CD38DB">
        <w:rPr>
          <w:rFonts w:ascii="Arial" w:hAnsi="Arial" w:cs="Arial"/>
          <w:sz w:val="22"/>
          <w:szCs w:val="22"/>
        </w:rPr>
        <w:t>able record under the control of an institution by means of compute</w:t>
      </w:r>
      <w:r>
        <w:rPr>
          <w:rFonts w:ascii="Arial" w:hAnsi="Arial" w:cs="Arial"/>
          <w:sz w:val="22"/>
          <w:szCs w:val="22"/>
        </w:rPr>
        <w:t xml:space="preserve">r </w:t>
      </w:r>
      <w:r w:rsidRPr="00CD38DB">
        <w:rPr>
          <w:rFonts w:ascii="Arial" w:hAnsi="Arial" w:cs="Arial"/>
          <w:sz w:val="22"/>
          <w:szCs w:val="22"/>
        </w:rPr>
        <w:t xml:space="preserve">hardware and software or </w:t>
      </w:r>
      <w:r w:rsidR="00965439">
        <w:rPr>
          <w:rFonts w:ascii="Arial" w:hAnsi="Arial" w:cs="Arial"/>
          <w:sz w:val="22"/>
          <w:szCs w:val="22"/>
        </w:rPr>
        <w:tab/>
      </w:r>
      <w:r w:rsidRPr="00CD38DB">
        <w:rPr>
          <w:rFonts w:ascii="Arial" w:hAnsi="Arial" w:cs="Arial"/>
          <w:sz w:val="22"/>
          <w:szCs w:val="22"/>
        </w:rPr>
        <w:t>any other information storage equipment and tec</w:t>
      </w:r>
      <w:r w:rsidR="00965439">
        <w:rPr>
          <w:rFonts w:ascii="Arial" w:hAnsi="Arial" w:cs="Arial"/>
          <w:sz w:val="22"/>
          <w:szCs w:val="22"/>
        </w:rPr>
        <w:t>h</w:t>
      </w:r>
      <w:r w:rsidRPr="00CD38DB">
        <w:rPr>
          <w:rFonts w:ascii="Arial" w:hAnsi="Arial" w:cs="Arial"/>
          <w:sz w:val="22"/>
          <w:szCs w:val="22"/>
        </w:rPr>
        <w:t>nical expertise normally used by the</w:t>
      </w:r>
      <w:r w:rsidR="00AD47F7">
        <w:rPr>
          <w:rFonts w:ascii="Arial" w:hAnsi="Arial" w:cs="Arial"/>
          <w:sz w:val="22"/>
          <w:szCs w:val="22"/>
        </w:rPr>
        <w:t xml:space="preserve"> </w:t>
      </w:r>
      <w:proofErr w:type="spellStart"/>
      <w:r w:rsidRPr="00CD38DB">
        <w:rPr>
          <w:rFonts w:ascii="Arial" w:hAnsi="Arial" w:cs="Arial"/>
          <w:sz w:val="22"/>
          <w:szCs w:val="22"/>
        </w:rPr>
        <w:t>institu</w:t>
      </w:r>
      <w:proofErr w:type="spellEnd"/>
      <w:r w:rsidR="00965439">
        <w:rPr>
          <w:rFonts w:ascii="Arial" w:hAnsi="Arial" w:cs="Arial"/>
          <w:sz w:val="22"/>
          <w:szCs w:val="22"/>
        </w:rPr>
        <w:tab/>
      </w:r>
      <w:proofErr w:type="spellStart"/>
      <w:r w:rsidRPr="00CD38DB">
        <w:rPr>
          <w:rFonts w:ascii="Arial" w:hAnsi="Arial" w:cs="Arial"/>
          <w:sz w:val="22"/>
          <w:szCs w:val="22"/>
        </w:rPr>
        <w:t>tion</w:t>
      </w:r>
      <w:proofErr w:type="spellEnd"/>
      <w:r w:rsidR="00965439">
        <w:rPr>
          <w:rFonts w:ascii="Arial" w:hAnsi="Arial" w:cs="Arial"/>
          <w:sz w:val="22"/>
          <w:szCs w:val="22"/>
        </w:rPr>
        <w:t>.</w:t>
      </w:r>
    </w:p>
    <w:p w14:paraId="0BD01CAE" w14:textId="77777777" w:rsidR="009751A7" w:rsidRPr="00CD38DB" w:rsidRDefault="009751A7" w:rsidP="009751A7">
      <w:pPr>
        <w:pStyle w:val="NormalWeb"/>
        <w:rPr>
          <w:rFonts w:ascii="Arial" w:hAnsi="Arial" w:cs="Arial"/>
          <w:b/>
          <w:bCs/>
          <w:sz w:val="22"/>
          <w:szCs w:val="22"/>
        </w:rPr>
      </w:pPr>
      <w:r w:rsidRPr="00CD38DB">
        <w:rPr>
          <w:rFonts w:ascii="Arial" w:hAnsi="Arial" w:cs="Arial"/>
          <w:b/>
          <w:bCs/>
          <w:sz w:val="22"/>
          <w:szCs w:val="22"/>
        </w:rPr>
        <w:t>GUIDING PRINCIPLES</w:t>
      </w:r>
    </w:p>
    <w:p w14:paraId="49B5EFF3" w14:textId="514EFD07" w:rsidR="00965439" w:rsidRDefault="009751A7" w:rsidP="00965439">
      <w:pPr>
        <w:pStyle w:val="NormalWeb"/>
        <w:numPr>
          <w:ilvl w:val="0"/>
          <w:numId w:val="42"/>
        </w:numPr>
        <w:spacing w:after="0" w:afterAutospacing="0"/>
        <w:rPr>
          <w:rFonts w:ascii="Arial" w:hAnsi="Arial" w:cs="Arial"/>
          <w:sz w:val="22"/>
          <w:szCs w:val="22"/>
        </w:rPr>
      </w:pPr>
      <w:r w:rsidRPr="00CD38DB">
        <w:rPr>
          <w:rFonts w:ascii="Arial" w:hAnsi="Arial" w:cs="Arial"/>
          <w:sz w:val="22"/>
          <w:szCs w:val="22"/>
        </w:rPr>
        <w:t>This policy is aligned with the application of privacy principles established by the National Standard of Canada: Model Code for the Protection of Personal Information - CAN/CSA-Q830-96.</w:t>
      </w:r>
    </w:p>
    <w:p w14:paraId="6DBFEA3D" w14:textId="77777777" w:rsidR="00965439" w:rsidRPr="00965439" w:rsidRDefault="00965439" w:rsidP="00965439">
      <w:pPr>
        <w:pStyle w:val="NormalWeb"/>
        <w:spacing w:before="0" w:beforeAutospacing="0" w:after="0" w:afterAutospacing="0"/>
        <w:ind w:left="810"/>
        <w:rPr>
          <w:rFonts w:ascii="Arial" w:hAnsi="Arial" w:cs="Arial"/>
          <w:sz w:val="22"/>
          <w:szCs w:val="22"/>
        </w:rPr>
      </w:pPr>
    </w:p>
    <w:p w14:paraId="2D5EAA91" w14:textId="5D2F867A" w:rsidR="00965439" w:rsidRDefault="009751A7" w:rsidP="00965439">
      <w:pPr>
        <w:pStyle w:val="NormalWeb"/>
        <w:numPr>
          <w:ilvl w:val="0"/>
          <w:numId w:val="42"/>
        </w:numPr>
        <w:spacing w:before="0" w:beforeAutospacing="0" w:after="0" w:afterAutospacing="0"/>
        <w:rPr>
          <w:rFonts w:ascii="Arial" w:hAnsi="Arial" w:cs="Arial"/>
          <w:sz w:val="22"/>
          <w:szCs w:val="22"/>
        </w:rPr>
      </w:pPr>
      <w:r w:rsidRPr="00CD38DB">
        <w:rPr>
          <w:rFonts w:ascii="Arial" w:hAnsi="Arial" w:cs="Arial"/>
          <w:sz w:val="22"/>
          <w:szCs w:val="22"/>
        </w:rPr>
        <w:t xml:space="preserve">The </w:t>
      </w:r>
      <w:r w:rsidR="0077737F">
        <w:rPr>
          <w:rFonts w:ascii="Arial" w:hAnsi="Arial" w:cs="Arial"/>
          <w:sz w:val="22"/>
          <w:szCs w:val="22"/>
        </w:rPr>
        <w:t>KidsAbility</w:t>
      </w:r>
      <w:r>
        <w:rPr>
          <w:rFonts w:ascii="Arial" w:hAnsi="Arial" w:cs="Arial"/>
          <w:sz w:val="22"/>
          <w:szCs w:val="22"/>
        </w:rPr>
        <w:t xml:space="preserve"> School</w:t>
      </w:r>
      <w:r w:rsidRPr="00CD38DB">
        <w:rPr>
          <w:rFonts w:ascii="Arial" w:hAnsi="Arial" w:cs="Arial"/>
          <w:sz w:val="22"/>
          <w:szCs w:val="22"/>
        </w:rPr>
        <w:t xml:space="preserve"> </w:t>
      </w:r>
      <w:r>
        <w:rPr>
          <w:rFonts w:ascii="Arial" w:hAnsi="Arial" w:cs="Arial"/>
          <w:sz w:val="22"/>
          <w:szCs w:val="22"/>
        </w:rPr>
        <w:t>Authority</w:t>
      </w:r>
      <w:r w:rsidRPr="00CD38DB">
        <w:rPr>
          <w:rFonts w:ascii="Arial" w:hAnsi="Arial" w:cs="Arial"/>
          <w:sz w:val="22"/>
          <w:szCs w:val="22"/>
        </w:rPr>
        <w:t xml:space="preserve"> recognizes the importance of open access to general information held by the </w:t>
      </w:r>
      <w:r>
        <w:rPr>
          <w:rFonts w:ascii="Arial" w:hAnsi="Arial" w:cs="Arial"/>
          <w:sz w:val="22"/>
          <w:szCs w:val="22"/>
        </w:rPr>
        <w:t>Authority</w:t>
      </w:r>
      <w:r w:rsidRPr="00CD38DB">
        <w:rPr>
          <w:rFonts w:ascii="Arial" w:hAnsi="Arial" w:cs="Arial"/>
          <w:sz w:val="22"/>
          <w:szCs w:val="22"/>
        </w:rPr>
        <w:t xml:space="preserve">. The </w:t>
      </w:r>
      <w:r>
        <w:rPr>
          <w:rFonts w:ascii="Arial" w:hAnsi="Arial" w:cs="Arial"/>
          <w:sz w:val="22"/>
          <w:szCs w:val="22"/>
        </w:rPr>
        <w:t>Authority</w:t>
      </w:r>
      <w:r w:rsidRPr="00CD38DB">
        <w:rPr>
          <w:rFonts w:ascii="Arial" w:hAnsi="Arial" w:cs="Arial"/>
          <w:sz w:val="22"/>
          <w:szCs w:val="22"/>
        </w:rPr>
        <w:t xml:space="preserve"> also recognizes its responsibility to protect the privacy of individuals about whom it collects and maintains information</w:t>
      </w:r>
      <w:r w:rsidR="00590EA2">
        <w:rPr>
          <w:rFonts w:ascii="Arial" w:hAnsi="Arial" w:cs="Arial"/>
          <w:sz w:val="22"/>
          <w:szCs w:val="22"/>
        </w:rPr>
        <w:t>.</w:t>
      </w:r>
    </w:p>
    <w:p w14:paraId="599BD34B" w14:textId="77777777" w:rsidR="00965439" w:rsidRDefault="00965439" w:rsidP="00965439">
      <w:pPr>
        <w:pStyle w:val="ListParagraph"/>
        <w:rPr>
          <w:rFonts w:ascii="Arial" w:hAnsi="Arial" w:cs="Arial"/>
        </w:rPr>
      </w:pPr>
    </w:p>
    <w:p w14:paraId="6FE5AFF2" w14:textId="77777777" w:rsidR="00965439" w:rsidRPr="00965439" w:rsidRDefault="00965439" w:rsidP="00965439">
      <w:pPr>
        <w:pStyle w:val="NormalWeb"/>
        <w:spacing w:before="0" w:beforeAutospacing="0" w:after="0" w:afterAutospacing="0"/>
        <w:ind w:left="810"/>
        <w:rPr>
          <w:rFonts w:ascii="Arial" w:hAnsi="Arial" w:cs="Arial"/>
          <w:sz w:val="22"/>
          <w:szCs w:val="22"/>
        </w:rPr>
      </w:pPr>
    </w:p>
    <w:p w14:paraId="36C3DCD8" w14:textId="77777777" w:rsidR="009751A7" w:rsidRDefault="009751A7" w:rsidP="00965439">
      <w:pPr>
        <w:pStyle w:val="NormalWeb"/>
        <w:numPr>
          <w:ilvl w:val="0"/>
          <w:numId w:val="42"/>
        </w:numPr>
        <w:spacing w:before="0" w:beforeAutospacing="0" w:after="0" w:afterAutospacing="0"/>
        <w:rPr>
          <w:rFonts w:ascii="Arial" w:hAnsi="Arial" w:cs="Arial"/>
          <w:sz w:val="22"/>
          <w:szCs w:val="22"/>
        </w:rPr>
      </w:pPr>
      <w:r w:rsidRPr="00CD38DB">
        <w:rPr>
          <w:rFonts w:ascii="Arial" w:hAnsi="Arial" w:cs="Arial"/>
          <w:sz w:val="22"/>
          <w:szCs w:val="22"/>
        </w:rPr>
        <w:t xml:space="preserve">This </w:t>
      </w:r>
      <w:r>
        <w:rPr>
          <w:rFonts w:ascii="Arial" w:hAnsi="Arial" w:cs="Arial"/>
          <w:sz w:val="22"/>
          <w:szCs w:val="22"/>
        </w:rPr>
        <w:t>policy</w:t>
      </w:r>
      <w:r w:rsidRPr="00CD38DB">
        <w:rPr>
          <w:rFonts w:ascii="Arial" w:hAnsi="Arial" w:cs="Arial"/>
          <w:sz w:val="22"/>
          <w:szCs w:val="22"/>
        </w:rPr>
        <w:t xml:space="preserve"> applies to all personal information received, created, and maintained on behalf of the </w:t>
      </w:r>
      <w:r>
        <w:rPr>
          <w:rFonts w:ascii="Arial" w:hAnsi="Arial" w:cs="Arial"/>
          <w:sz w:val="22"/>
          <w:szCs w:val="22"/>
        </w:rPr>
        <w:t>Authority</w:t>
      </w:r>
      <w:r w:rsidRPr="00CD38DB">
        <w:rPr>
          <w:rFonts w:ascii="Arial" w:hAnsi="Arial" w:cs="Arial"/>
          <w:sz w:val="22"/>
          <w:szCs w:val="22"/>
        </w:rPr>
        <w:t xml:space="preserve"> regardless of format or media and includes but is not limited to all business applications and information technology systems used to create, store and manage records and information such as email, database applications and websites.</w:t>
      </w:r>
    </w:p>
    <w:p w14:paraId="668B9665" w14:textId="77777777" w:rsidR="00965439" w:rsidRPr="000E7FE5" w:rsidRDefault="00965439" w:rsidP="00965439">
      <w:pPr>
        <w:pStyle w:val="NormalWeb"/>
        <w:spacing w:before="0" w:beforeAutospacing="0" w:after="0" w:afterAutospacing="0"/>
        <w:rPr>
          <w:rFonts w:ascii="Arial" w:hAnsi="Arial" w:cs="Arial"/>
          <w:sz w:val="22"/>
          <w:szCs w:val="22"/>
        </w:rPr>
      </w:pPr>
    </w:p>
    <w:p w14:paraId="6C68EF1F" w14:textId="14159B5A" w:rsidR="009751A7" w:rsidRDefault="009751A7" w:rsidP="009751A7">
      <w:pPr>
        <w:widowControl w:val="0"/>
        <w:tabs>
          <w:tab w:val="left" w:pos="540"/>
        </w:tabs>
        <w:suppressAutoHyphens/>
        <w:rPr>
          <w:rFonts w:cs="Arial"/>
          <w:b/>
          <w:szCs w:val="22"/>
        </w:rPr>
      </w:pPr>
      <w:r w:rsidRPr="00CD38DB">
        <w:rPr>
          <w:rFonts w:cs="Arial"/>
          <w:b/>
          <w:szCs w:val="22"/>
        </w:rPr>
        <w:t>GUIDELINES</w:t>
      </w:r>
    </w:p>
    <w:p w14:paraId="2B8D81D0" w14:textId="77777777" w:rsidR="00965439" w:rsidRPr="00575F8E" w:rsidRDefault="00965439" w:rsidP="009751A7">
      <w:pPr>
        <w:widowControl w:val="0"/>
        <w:tabs>
          <w:tab w:val="left" w:pos="540"/>
        </w:tabs>
        <w:suppressAutoHyphens/>
        <w:rPr>
          <w:rFonts w:cs="Arial"/>
          <w:b/>
          <w:szCs w:val="22"/>
        </w:rPr>
      </w:pPr>
    </w:p>
    <w:p w14:paraId="10AA67C2" w14:textId="47D7D883" w:rsidR="009751A7" w:rsidRDefault="009751A7" w:rsidP="00965439">
      <w:pPr>
        <w:pStyle w:val="NormalWeb"/>
        <w:numPr>
          <w:ilvl w:val="0"/>
          <w:numId w:val="42"/>
        </w:numPr>
        <w:spacing w:before="0" w:beforeAutospacing="0" w:after="0" w:afterAutospacing="0"/>
        <w:rPr>
          <w:rFonts w:ascii="Arial" w:hAnsi="Arial" w:cs="Arial"/>
          <w:sz w:val="22"/>
          <w:szCs w:val="22"/>
        </w:rPr>
      </w:pPr>
      <w:r w:rsidRPr="00CD38DB">
        <w:rPr>
          <w:rFonts w:ascii="Arial" w:hAnsi="Arial" w:cs="Arial"/>
          <w:sz w:val="22"/>
          <w:szCs w:val="22"/>
        </w:rPr>
        <w:t xml:space="preserve">This policy applies to all </w:t>
      </w:r>
      <w:r w:rsidR="0077737F">
        <w:rPr>
          <w:rFonts w:ascii="Arial" w:hAnsi="Arial" w:cs="Arial"/>
          <w:sz w:val="22"/>
          <w:szCs w:val="22"/>
        </w:rPr>
        <w:t>KidsAbility</w:t>
      </w:r>
      <w:r w:rsidRPr="00CD38DB">
        <w:rPr>
          <w:rFonts w:ascii="Arial" w:hAnsi="Arial" w:cs="Arial"/>
          <w:sz w:val="22"/>
          <w:szCs w:val="22"/>
        </w:rPr>
        <w:t xml:space="preserve"> School </w:t>
      </w:r>
      <w:r>
        <w:rPr>
          <w:rFonts w:ascii="Arial" w:hAnsi="Arial" w:cs="Arial"/>
          <w:sz w:val="22"/>
          <w:szCs w:val="22"/>
        </w:rPr>
        <w:t>Authority</w:t>
      </w:r>
      <w:r w:rsidRPr="00CD38DB">
        <w:rPr>
          <w:rFonts w:ascii="Arial" w:hAnsi="Arial" w:cs="Arial"/>
          <w:sz w:val="22"/>
          <w:szCs w:val="22"/>
        </w:rPr>
        <w:t xml:space="preserve"> employees,</w:t>
      </w:r>
      <w:r>
        <w:rPr>
          <w:rFonts w:ascii="Arial" w:hAnsi="Arial" w:cs="Arial"/>
          <w:sz w:val="22"/>
          <w:szCs w:val="22"/>
        </w:rPr>
        <w:t xml:space="preserve"> volunteers,</w:t>
      </w:r>
      <w:r w:rsidRPr="00CD38DB">
        <w:rPr>
          <w:rFonts w:ascii="Arial" w:hAnsi="Arial" w:cs="Arial"/>
          <w:sz w:val="22"/>
          <w:szCs w:val="22"/>
        </w:rPr>
        <w:t xml:space="preserve"> trustees and third parties, who collect, use, retain and disclose personal information related to students and </w:t>
      </w:r>
      <w:r>
        <w:rPr>
          <w:rFonts w:ascii="Arial" w:hAnsi="Arial" w:cs="Arial"/>
          <w:sz w:val="22"/>
          <w:szCs w:val="22"/>
        </w:rPr>
        <w:t>Authority</w:t>
      </w:r>
      <w:r w:rsidRPr="00CD38DB">
        <w:rPr>
          <w:rFonts w:ascii="Arial" w:hAnsi="Arial" w:cs="Arial"/>
          <w:sz w:val="22"/>
          <w:szCs w:val="22"/>
        </w:rPr>
        <w:t xml:space="preserve"> employees on behalf of the </w:t>
      </w:r>
      <w:r>
        <w:rPr>
          <w:rFonts w:ascii="Arial" w:hAnsi="Arial" w:cs="Arial"/>
          <w:sz w:val="22"/>
          <w:szCs w:val="22"/>
        </w:rPr>
        <w:t>Authority</w:t>
      </w:r>
      <w:r w:rsidRPr="00CD38DB">
        <w:rPr>
          <w:rFonts w:ascii="Arial" w:hAnsi="Arial" w:cs="Arial"/>
          <w:sz w:val="22"/>
          <w:szCs w:val="22"/>
        </w:rPr>
        <w:t xml:space="preserve">. </w:t>
      </w:r>
    </w:p>
    <w:p w14:paraId="142405E3" w14:textId="77777777" w:rsidR="00965439" w:rsidRPr="000E7FE5" w:rsidRDefault="00965439" w:rsidP="00965439">
      <w:pPr>
        <w:pStyle w:val="NormalWeb"/>
        <w:spacing w:before="0" w:beforeAutospacing="0" w:after="0" w:afterAutospacing="0"/>
        <w:ind w:left="810"/>
        <w:rPr>
          <w:rFonts w:ascii="Arial" w:hAnsi="Arial" w:cs="Arial"/>
          <w:sz w:val="22"/>
          <w:szCs w:val="22"/>
        </w:rPr>
      </w:pPr>
    </w:p>
    <w:p w14:paraId="745B3BBD" w14:textId="77777777" w:rsidR="009751A7" w:rsidRPr="003E6367" w:rsidRDefault="009751A7" w:rsidP="00965439">
      <w:pPr>
        <w:pStyle w:val="NormalWeb"/>
        <w:numPr>
          <w:ilvl w:val="0"/>
          <w:numId w:val="42"/>
        </w:numPr>
        <w:spacing w:before="0" w:beforeAutospacing="0" w:after="0" w:afterAutospacing="0"/>
        <w:rPr>
          <w:rFonts w:ascii="Arial" w:hAnsi="Arial" w:cs="Arial"/>
          <w:sz w:val="22"/>
          <w:szCs w:val="22"/>
        </w:rPr>
      </w:pPr>
      <w:r w:rsidRPr="00CD38DB">
        <w:rPr>
          <w:rFonts w:ascii="Arial" w:hAnsi="Arial" w:cs="Arial"/>
          <w:sz w:val="22"/>
          <w:szCs w:val="22"/>
        </w:rPr>
        <w:t xml:space="preserve">It is the responsibility of all employees, trustees and third-party contractors or agents of the </w:t>
      </w:r>
      <w:r>
        <w:rPr>
          <w:rFonts w:ascii="Arial" w:hAnsi="Arial" w:cs="Arial"/>
          <w:sz w:val="22"/>
          <w:szCs w:val="22"/>
        </w:rPr>
        <w:t>Authority</w:t>
      </w:r>
      <w:r w:rsidRPr="00CD38DB">
        <w:rPr>
          <w:rFonts w:ascii="Arial" w:hAnsi="Arial" w:cs="Arial"/>
          <w:sz w:val="22"/>
          <w:szCs w:val="22"/>
        </w:rPr>
        <w:t xml:space="preserve"> and volunteers to comply with this policy. </w:t>
      </w:r>
    </w:p>
    <w:p w14:paraId="6B0FBFB0" w14:textId="77777777" w:rsidR="009751A7" w:rsidRPr="000E7FE5" w:rsidRDefault="009751A7" w:rsidP="009751A7">
      <w:pPr>
        <w:pStyle w:val="NormalWeb"/>
        <w:rPr>
          <w:rFonts w:ascii="Arial" w:hAnsi="Arial" w:cs="Arial"/>
          <w:b/>
          <w:bCs/>
          <w:sz w:val="22"/>
          <w:szCs w:val="22"/>
        </w:rPr>
      </w:pPr>
      <w:r w:rsidRPr="00CD38DB">
        <w:rPr>
          <w:rFonts w:ascii="Arial" w:hAnsi="Arial" w:cs="Arial"/>
          <w:b/>
          <w:bCs/>
          <w:sz w:val="22"/>
          <w:szCs w:val="22"/>
        </w:rPr>
        <w:t>PROCED</w:t>
      </w:r>
      <w:r>
        <w:rPr>
          <w:rFonts w:ascii="Arial" w:hAnsi="Arial" w:cs="Arial"/>
          <w:b/>
          <w:bCs/>
          <w:sz w:val="22"/>
          <w:szCs w:val="22"/>
        </w:rPr>
        <w:t>U</w:t>
      </w:r>
      <w:r w:rsidRPr="00CD38DB">
        <w:rPr>
          <w:rFonts w:ascii="Arial" w:hAnsi="Arial" w:cs="Arial"/>
          <w:b/>
          <w:bCs/>
          <w:sz w:val="22"/>
          <w:szCs w:val="22"/>
        </w:rPr>
        <w:t>RE</w:t>
      </w:r>
      <w:r>
        <w:rPr>
          <w:rFonts w:ascii="Arial" w:hAnsi="Arial" w:cs="Arial"/>
          <w:b/>
          <w:bCs/>
          <w:sz w:val="22"/>
          <w:szCs w:val="22"/>
        </w:rPr>
        <w:t>S</w:t>
      </w:r>
    </w:p>
    <w:p w14:paraId="5639B0DB" w14:textId="35F0F40B" w:rsidR="009751A7" w:rsidRDefault="009751A7" w:rsidP="009751A7">
      <w:pPr>
        <w:pStyle w:val="NormalWeb"/>
        <w:numPr>
          <w:ilvl w:val="0"/>
          <w:numId w:val="42"/>
        </w:numPr>
        <w:rPr>
          <w:rFonts w:ascii="Arial" w:hAnsi="Arial" w:cs="Arial"/>
          <w:sz w:val="22"/>
          <w:szCs w:val="22"/>
        </w:rPr>
      </w:pPr>
      <w:r w:rsidRPr="00CD38DB">
        <w:rPr>
          <w:rFonts w:ascii="Arial" w:hAnsi="Arial" w:cs="Arial"/>
          <w:sz w:val="22"/>
          <w:szCs w:val="22"/>
        </w:rPr>
        <w:t xml:space="preserve">The </w:t>
      </w:r>
      <w:r>
        <w:rPr>
          <w:rFonts w:ascii="Arial" w:hAnsi="Arial" w:cs="Arial"/>
          <w:sz w:val="22"/>
          <w:szCs w:val="22"/>
        </w:rPr>
        <w:t>Authority</w:t>
      </w:r>
      <w:r w:rsidRPr="00CD38DB">
        <w:rPr>
          <w:rFonts w:ascii="Arial" w:hAnsi="Arial" w:cs="Arial"/>
          <w:sz w:val="22"/>
          <w:szCs w:val="22"/>
        </w:rPr>
        <w:t xml:space="preserve"> only collects personal information when it is necessary for providing for the education of students and/or the employment of employees or as required and authorized by law. The management of personal information collected by </w:t>
      </w:r>
      <w:proofErr w:type="gramStart"/>
      <w:r w:rsidR="0077737F">
        <w:rPr>
          <w:rFonts w:ascii="Arial" w:hAnsi="Arial" w:cs="Arial"/>
          <w:sz w:val="22"/>
          <w:szCs w:val="22"/>
        </w:rPr>
        <w:t>KidsAbility</w:t>
      </w:r>
      <w:r>
        <w:rPr>
          <w:rFonts w:ascii="Arial" w:hAnsi="Arial" w:cs="Arial"/>
          <w:sz w:val="22"/>
          <w:szCs w:val="22"/>
        </w:rPr>
        <w:t xml:space="preserve"> </w:t>
      </w:r>
      <w:r w:rsidRPr="00CD38DB">
        <w:rPr>
          <w:rFonts w:ascii="Arial" w:hAnsi="Arial" w:cs="Arial"/>
          <w:sz w:val="22"/>
          <w:szCs w:val="22"/>
        </w:rPr>
        <w:t xml:space="preserve"> School</w:t>
      </w:r>
      <w:proofErr w:type="gramEnd"/>
      <w:r w:rsidRPr="00CD38DB">
        <w:rPr>
          <w:rFonts w:ascii="Arial" w:hAnsi="Arial" w:cs="Arial"/>
          <w:sz w:val="22"/>
          <w:szCs w:val="22"/>
        </w:rPr>
        <w:t xml:space="preserve"> </w:t>
      </w:r>
      <w:r>
        <w:rPr>
          <w:rFonts w:ascii="Arial" w:hAnsi="Arial" w:cs="Arial"/>
          <w:sz w:val="22"/>
          <w:szCs w:val="22"/>
        </w:rPr>
        <w:t>Authority</w:t>
      </w:r>
      <w:r w:rsidRPr="00CD38DB">
        <w:rPr>
          <w:rFonts w:ascii="Arial" w:hAnsi="Arial" w:cs="Arial"/>
          <w:sz w:val="22"/>
          <w:szCs w:val="22"/>
        </w:rPr>
        <w:t xml:space="preserve"> for these purposes is in accordance with the provisions of the Education Act, the Municipal Freedom of Information and Protection of Privacy Act (MFIPPA) and the Personal Health Information Protection Act (PHIPA). </w:t>
      </w:r>
    </w:p>
    <w:p w14:paraId="7E42AD60" w14:textId="77777777" w:rsidR="009751A7" w:rsidRDefault="009751A7" w:rsidP="009751A7">
      <w:pPr>
        <w:pStyle w:val="NormalWeb"/>
        <w:rPr>
          <w:rFonts w:ascii="Arial" w:hAnsi="Arial" w:cs="Arial"/>
          <w:sz w:val="22"/>
          <w:szCs w:val="22"/>
        </w:rPr>
      </w:pPr>
    </w:p>
    <w:p w14:paraId="5F024AB0" w14:textId="77777777" w:rsidR="009751A7" w:rsidRPr="00CD38DB" w:rsidRDefault="009751A7" w:rsidP="009751A7">
      <w:pPr>
        <w:pStyle w:val="NormalWeb"/>
        <w:rPr>
          <w:rFonts w:ascii="Arial" w:hAnsi="Arial" w:cs="Arial"/>
          <w:sz w:val="22"/>
          <w:szCs w:val="22"/>
        </w:rPr>
      </w:pPr>
    </w:p>
    <w:p w14:paraId="157FC0E6" w14:textId="7C5E9B95" w:rsidR="00965439" w:rsidRPr="00AD47F7" w:rsidRDefault="009751A7" w:rsidP="00AD47F7">
      <w:pPr>
        <w:pStyle w:val="NormalWeb"/>
        <w:numPr>
          <w:ilvl w:val="0"/>
          <w:numId w:val="42"/>
        </w:numPr>
        <w:spacing w:before="0" w:beforeAutospacing="0" w:after="240" w:afterAutospacing="0"/>
        <w:rPr>
          <w:rFonts w:ascii="Arial" w:hAnsi="Arial" w:cs="Arial"/>
          <w:sz w:val="22"/>
          <w:szCs w:val="22"/>
        </w:rPr>
      </w:pPr>
      <w:r w:rsidRPr="00CD38DB">
        <w:rPr>
          <w:rFonts w:ascii="Arial" w:hAnsi="Arial" w:cs="Arial"/>
          <w:sz w:val="22"/>
          <w:szCs w:val="22"/>
        </w:rPr>
        <w:lastRenderedPageBreak/>
        <w:t xml:space="preserve">The </w:t>
      </w:r>
      <w:r>
        <w:rPr>
          <w:rFonts w:ascii="Arial" w:hAnsi="Arial" w:cs="Arial"/>
          <w:sz w:val="22"/>
          <w:szCs w:val="22"/>
        </w:rPr>
        <w:t>Authority</w:t>
      </w:r>
      <w:r w:rsidRPr="00CD38DB">
        <w:rPr>
          <w:rFonts w:ascii="Arial" w:hAnsi="Arial" w:cs="Arial"/>
          <w:sz w:val="22"/>
          <w:szCs w:val="22"/>
        </w:rPr>
        <w:t xml:space="preserve"> will provide access to information in accordance with the Municipal Freedom of Information and Protection of Privacy Act (MFIPPA). MFIPPA prohibits any person from altering, concealing or destroying a record, or causing any other person to do so, with the intention of denying a right under MFIPPA to access the record or the information in the record.</w:t>
      </w:r>
    </w:p>
    <w:p w14:paraId="3D8C4432" w14:textId="0A333A72" w:rsidR="00965439" w:rsidRPr="00AD47F7" w:rsidRDefault="009751A7" w:rsidP="00AD47F7">
      <w:pPr>
        <w:pStyle w:val="NormalWeb"/>
        <w:numPr>
          <w:ilvl w:val="0"/>
          <w:numId w:val="42"/>
        </w:numPr>
        <w:spacing w:before="0" w:beforeAutospacing="0" w:after="240" w:afterAutospacing="0"/>
        <w:rPr>
          <w:rFonts w:ascii="Arial" w:hAnsi="Arial" w:cs="Arial"/>
          <w:sz w:val="22"/>
          <w:szCs w:val="22"/>
        </w:rPr>
      </w:pPr>
      <w:r w:rsidRPr="00CD38DB">
        <w:rPr>
          <w:rFonts w:ascii="Arial" w:hAnsi="Arial" w:cs="Arial"/>
          <w:sz w:val="22"/>
          <w:szCs w:val="22"/>
        </w:rPr>
        <w:t xml:space="preserve">The </w:t>
      </w:r>
      <w:r>
        <w:rPr>
          <w:rFonts w:ascii="Arial" w:hAnsi="Arial" w:cs="Arial"/>
          <w:sz w:val="22"/>
          <w:szCs w:val="22"/>
        </w:rPr>
        <w:t>Authority</w:t>
      </w:r>
      <w:r w:rsidRPr="00CD38DB">
        <w:rPr>
          <w:rFonts w:ascii="Arial" w:hAnsi="Arial" w:cs="Arial"/>
          <w:sz w:val="22"/>
          <w:szCs w:val="22"/>
        </w:rPr>
        <w:t xml:space="preserve"> is responsible for personal information under its control</w:t>
      </w:r>
      <w:r>
        <w:rPr>
          <w:rFonts w:ascii="Arial" w:hAnsi="Arial" w:cs="Arial"/>
          <w:sz w:val="22"/>
          <w:szCs w:val="22"/>
        </w:rPr>
        <w:t>.</w:t>
      </w:r>
    </w:p>
    <w:p w14:paraId="7EE9CD1C" w14:textId="34539FC8" w:rsidR="00965439" w:rsidRPr="00AD47F7" w:rsidRDefault="009751A7" w:rsidP="00AD47F7">
      <w:pPr>
        <w:pStyle w:val="NormalWeb"/>
        <w:numPr>
          <w:ilvl w:val="0"/>
          <w:numId w:val="42"/>
        </w:numPr>
        <w:spacing w:before="0" w:beforeAutospacing="0" w:after="240" w:afterAutospacing="0"/>
        <w:rPr>
          <w:rFonts w:ascii="Arial" w:hAnsi="Arial" w:cs="Arial"/>
          <w:sz w:val="22"/>
          <w:szCs w:val="22"/>
        </w:rPr>
      </w:pPr>
      <w:r w:rsidRPr="00CD38DB">
        <w:rPr>
          <w:rFonts w:ascii="Arial" w:hAnsi="Arial" w:cs="Arial"/>
          <w:sz w:val="22"/>
          <w:szCs w:val="22"/>
        </w:rPr>
        <w:t xml:space="preserve">The purposes for which personal information is collected </w:t>
      </w:r>
      <w:r>
        <w:rPr>
          <w:rFonts w:ascii="Arial" w:hAnsi="Arial" w:cs="Arial"/>
          <w:sz w:val="22"/>
          <w:szCs w:val="22"/>
        </w:rPr>
        <w:t>must</w:t>
      </w:r>
      <w:r w:rsidRPr="00CD38DB">
        <w:rPr>
          <w:rFonts w:ascii="Arial" w:hAnsi="Arial" w:cs="Arial"/>
          <w:sz w:val="22"/>
          <w:szCs w:val="22"/>
        </w:rPr>
        <w:t xml:space="preserve"> be identified at or before the time the information is collected.</w:t>
      </w:r>
    </w:p>
    <w:p w14:paraId="77E77666" w14:textId="3B9919BC" w:rsidR="00965439" w:rsidRPr="00AD47F7" w:rsidRDefault="009751A7" w:rsidP="00AD47F7">
      <w:pPr>
        <w:pStyle w:val="NormalWeb"/>
        <w:numPr>
          <w:ilvl w:val="0"/>
          <w:numId w:val="42"/>
        </w:numPr>
        <w:spacing w:before="0" w:beforeAutospacing="0" w:after="240" w:afterAutospacing="0"/>
        <w:rPr>
          <w:rFonts w:ascii="Arial" w:hAnsi="Arial" w:cs="Arial"/>
          <w:sz w:val="22"/>
          <w:szCs w:val="22"/>
        </w:rPr>
      </w:pPr>
      <w:r w:rsidRPr="00CD38DB">
        <w:rPr>
          <w:rFonts w:ascii="Arial" w:hAnsi="Arial" w:cs="Arial"/>
          <w:sz w:val="22"/>
          <w:szCs w:val="22"/>
        </w:rPr>
        <w:t xml:space="preserve">The knowledge and consent of the individual are required for the collection, use, or disclosure of personal information, except </w:t>
      </w:r>
      <w:proofErr w:type="gramStart"/>
      <w:r w:rsidRPr="00CD38DB">
        <w:rPr>
          <w:rFonts w:ascii="Arial" w:hAnsi="Arial" w:cs="Arial"/>
          <w:sz w:val="22"/>
          <w:szCs w:val="22"/>
        </w:rPr>
        <w:t>where</w:t>
      </w:r>
      <w:proofErr w:type="gramEnd"/>
      <w:r w:rsidRPr="00CD38DB">
        <w:rPr>
          <w:rFonts w:ascii="Arial" w:hAnsi="Arial" w:cs="Arial"/>
          <w:sz w:val="22"/>
          <w:szCs w:val="22"/>
        </w:rPr>
        <w:t xml:space="preserve"> inappropriate.</w:t>
      </w:r>
    </w:p>
    <w:p w14:paraId="00BB5DA9" w14:textId="4278371D" w:rsidR="00965439" w:rsidRPr="00AD47F7" w:rsidRDefault="009751A7" w:rsidP="00AD47F7">
      <w:pPr>
        <w:pStyle w:val="NormalWeb"/>
        <w:numPr>
          <w:ilvl w:val="0"/>
          <w:numId w:val="42"/>
        </w:numPr>
        <w:spacing w:before="0" w:beforeAutospacing="0" w:after="240" w:afterAutospacing="0"/>
        <w:rPr>
          <w:rFonts w:ascii="Arial" w:hAnsi="Arial" w:cs="Arial"/>
          <w:sz w:val="22"/>
          <w:szCs w:val="22"/>
        </w:rPr>
      </w:pPr>
      <w:r w:rsidRPr="00CD38DB">
        <w:rPr>
          <w:rFonts w:ascii="Arial" w:hAnsi="Arial" w:cs="Arial"/>
          <w:sz w:val="22"/>
          <w:szCs w:val="22"/>
        </w:rPr>
        <w:t>The collection of personal information shall be limited to that which is necessary for the purposes identified by the organization. Information shall be collected by fair and lawful means.</w:t>
      </w:r>
    </w:p>
    <w:p w14:paraId="6E249DA0" w14:textId="705BDFD4" w:rsidR="00965439" w:rsidRPr="00AD47F7" w:rsidRDefault="009751A7" w:rsidP="00AD47F7">
      <w:pPr>
        <w:pStyle w:val="NormalWeb"/>
        <w:numPr>
          <w:ilvl w:val="0"/>
          <w:numId w:val="42"/>
        </w:numPr>
        <w:spacing w:before="0" w:beforeAutospacing="0" w:after="240" w:afterAutospacing="0"/>
        <w:rPr>
          <w:rFonts w:ascii="Arial" w:hAnsi="Arial" w:cs="Arial"/>
          <w:sz w:val="22"/>
          <w:szCs w:val="22"/>
        </w:rPr>
      </w:pPr>
      <w:r w:rsidRPr="00CD38DB">
        <w:rPr>
          <w:rFonts w:ascii="Arial" w:hAnsi="Arial" w:cs="Arial"/>
          <w:sz w:val="22"/>
          <w:szCs w:val="22"/>
        </w:rPr>
        <w:t>Personal information shall not be used or disclosed for purposes other than those for which it was collected, except with the consent of the individual or as required by law.</w:t>
      </w:r>
    </w:p>
    <w:p w14:paraId="5A54FB12" w14:textId="672E3263" w:rsidR="00965439" w:rsidRPr="00AD47F7" w:rsidRDefault="009751A7" w:rsidP="00AD47F7">
      <w:pPr>
        <w:pStyle w:val="NormalWeb"/>
        <w:numPr>
          <w:ilvl w:val="0"/>
          <w:numId w:val="42"/>
        </w:numPr>
        <w:spacing w:before="0" w:beforeAutospacing="0" w:after="240" w:afterAutospacing="0"/>
        <w:rPr>
          <w:rFonts w:ascii="Arial" w:hAnsi="Arial" w:cs="Arial"/>
          <w:sz w:val="22"/>
          <w:szCs w:val="22"/>
        </w:rPr>
      </w:pPr>
      <w:r w:rsidRPr="00CD38DB">
        <w:rPr>
          <w:rFonts w:ascii="Arial" w:hAnsi="Arial" w:cs="Arial"/>
          <w:sz w:val="22"/>
          <w:szCs w:val="22"/>
        </w:rPr>
        <w:t>Personal information shall be retained only as long as necessary for the fulfilment of those purposes.</w:t>
      </w:r>
    </w:p>
    <w:p w14:paraId="732A15EC" w14:textId="514EE15F" w:rsidR="00965439" w:rsidRPr="00AD47F7" w:rsidRDefault="009751A7" w:rsidP="00AD47F7">
      <w:pPr>
        <w:pStyle w:val="NormalWeb"/>
        <w:numPr>
          <w:ilvl w:val="0"/>
          <w:numId w:val="42"/>
        </w:numPr>
        <w:spacing w:before="0" w:beforeAutospacing="0" w:after="240" w:afterAutospacing="0"/>
        <w:rPr>
          <w:rFonts w:ascii="Arial" w:hAnsi="Arial" w:cs="Arial"/>
          <w:sz w:val="22"/>
          <w:szCs w:val="22"/>
        </w:rPr>
      </w:pPr>
      <w:r w:rsidRPr="00CD38DB">
        <w:rPr>
          <w:rFonts w:ascii="Arial" w:hAnsi="Arial" w:cs="Arial"/>
          <w:sz w:val="22"/>
          <w:szCs w:val="22"/>
        </w:rPr>
        <w:t xml:space="preserve">Personal information shall be as accurate, complete, and up to date as is necessary for the purposes for which it is to be used. </w:t>
      </w:r>
    </w:p>
    <w:p w14:paraId="4EF18376" w14:textId="797C5F8F" w:rsidR="00590EA2" w:rsidRPr="00590EA2" w:rsidRDefault="009751A7" w:rsidP="00590EA2">
      <w:pPr>
        <w:pStyle w:val="NormalWeb"/>
        <w:numPr>
          <w:ilvl w:val="0"/>
          <w:numId w:val="42"/>
        </w:numPr>
        <w:spacing w:after="0" w:afterAutospacing="0"/>
        <w:rPr>
          <w:rFonts w:ascii="Arial" w:hAnsi="Arial" w:cs="Arial"/>
          <w:sz w:val="22"/>
          <w:szCs w:val="22"/>
        </w:rPr>
      </w:pPr>
      <w:r w:rsidRPr="00CD38DB">
        <w:rPr>
          <w:rFonts w:ascii="Arial" w:hAnsi="Arial" w:cs="Arial"/>
          <w:sz w:val="22"/>
          <w:szCs w:val="22"/>
        </w:rPr>
        <w:t xml:space="preserve">Personal information </w:t>
      </w:r>
      <w:r>
        <w:rPr>
          <w:rFonts w:ascii="Arial" w:hAnsi="Arial" w:cs="Arial"/>
          <w:sz w:val="22"/>
          <w:szCs w:val="22"/>
        </w:rPr>
        <w:t>must</w:t>
      </w:r>
      <w:r w:rsidRPr="00CD38DB">
        <w:rPr>
          <w:rFonts w:ascii="Arial" w:hAnsi="Arial" w:cs="Arial"/>
          <w:sz w:val="22"/>
          <w:szCs w:val="22"/>
        </w:rPr>
        <w:t xml:space="preserve"> be protected by security safeguards appropriate to the sensitivity of the information.</w:t>
      </w:r>
    </w:p>
    <w:p w14:paraId="7F6E5A23" w14:textId="6BAA39C2" w:rsidR="00AD47F7" w:rsidRPr="00AD47F7" w:rsidRDefault="009751A7" w:rsidP="00AD47F7">
      <w:pPr>
        <w:pStyle w:val="NormalWeb"/>
        <w:numPr>
          <w:ilvl w:val="0"/>
          <w:numId w:val="42"/>
        </w:numPr>
        <w:spacing w:after="240" w:afterAutospacing="0"/>
        <w:rPr>
          <w:rFonts w:ascii="Arial" w:hAnsi="Arial" w:cs="Arial"/>
          <w:sz w:val="22"/>
          <w:szCs w:val="22"/>
        </w:rPr>
      </w:pPr>
      <w:r w:rsidRPr="00CD38DB">
        <w:rPr>
          <w:rFonts w:ascii="Arial" w:hAnsi="Arial" w:cs="Arial"/>
          <w:sz w:val="22"/>
          <w:szCs w:val="22"/>
        </w:rPr>
        <w:t xml:space="preserve">The </w:t>
      </w:r>
      <w:r>
        <w:rPr>
          <w:rFonts w:ascii="Arial" w:hAnsi="Arial" w:cs="Arial"/>
          <w:sz w:val="22"/>
          <w:szCs w:val="22"/>
        </w:rPr>
        <w:t>Authority</w:t>
      </w:r>
      <w:r w:rsidRPr="00CD38DB">
        <w:rPr>
          <w:rFonts w:ascii="Arial" w:hAnsi="Arial" w:cs="Arial"/>
          <w:sz w:val="22"/>
          <w:szCs w:val="22"/>
        </w:rPr>
        <w:t xml:space="preserve"> shall make readily available to an individual specific information about its policies and practices relating to the management of personal information</w:t>
      </w:r>
      <w:r w:rsidR="00965439">
        <w:rPr>
          <w:rFonts w:ascii="Arial" w:hAnsi="Arial" w:cs="Arial"/>
          <w:sz w:val="22"/>
          <w:szCs w:val="22"/>
        </w:rPr>
        <w:t>.</w:t>
      </w:r>
    </w:p>
    <w:p w14:paraId="67240E8D" w14:textId="3E9EA9E1" w:rsidR="00965439" w:rsidRPr="00AD47F7" w:rsidRDefault="009751A7" w:rsidP="00AD47F7">
      <w:pPr>
        <w:pStyle w:val="NormalWeb"/>
        <w:numPr>
          <w:ilvl w:val="0"/>
          <w:numId w:val="42"/>
        </w:numPr>
        <w:spacing w:after="240" w:afterAutospacing="0"/>
        <w:rPr>
          <w:rFonts w:ascii="Arial" w:hAnsi="Arial" w:cs="Arial"/>
          <w:sz w:val="22"/>
          <w:szCs w:val="22"/>
        </w:rPr>
      </w:pPr>
      <w:r w:rsidRPr="00CD38DB">
        <w:rPr>
          <w:rFonts w:ascii="Arial" w:hAnsi="Arial" w:cs="Arial"/>
          <w:sz w:val="22"/>
          <w:szCs w:val="22"/>
        </w:rPr>
        <w:t xml:space="preserve">Upon request, an individual shall be informed of the existence, use, and disclosure of </w:t>
      </w:r>
      <w:r w:rsidR="00965439">
        <w:rPr>
          <w:rFonts w:ascii="Arial" w:hAnsi="Arial" w:cs="Arial"/>
          <w:sz w:val="22"/>
          <w:szCs w:val="22"/>
        </w:rPr>
        <w:t>the</w:t>
      </w:r>
      <w:r w:rsidRPr="00CD38DB">
        <w:rPr>
          <w:rFonts w:ascii="Arial" w:hAnsi="Arial" w:cs="Arial"/>
          <w:sz w:val="22"/>
          <w:szCs w:val="22"/>
        </w:rPr>
        <w:t xml:space="preserve"> personal information and </w:t>
      </w:r>
      <w:r>
        <w:rPr>
          <w:rFonts w:ascii="Arial" w:hAnsi="Arial" w:cs="Arial"/>
          <w:sz w:val="22"/>
          <w:szCs w:val="22"/>
        </w:rPr>
        <w:t>must</w:t>
      </w:r>
      <w:r w:rsidRPr="00CD38DB">
        <w:rPr>
          <w:rFonts w:ascii="Arial" w:hAnsi="Arial" w:cs="Arial"/>
          <w:sz w:val="22"/>
          <w:szCs w:val="22"/>
        </w:rPr>
        <w:t xml:space="preserve"> be given access to that information. An individual shall be able to challenge the accuracy and completeness of the information and</w:t>
      </w:r>
      <w:r>
        <w:rPr>
          <w:rFonts w:ascii="Arial" w:hAnsi="Arial" w:cs="Arial"/>
          <w:sz w:val="22"/>
          <w:szCs w:val="22"/>
        </w:rPr>
        <w:t xml:space="preserve"> may</w:t>
      </w:r>
      <w:r w:rsidRPr="00CD38DB">
        <w:rPr>
          <w:rFonts w:ascii="Arial" w:hAnsi="Arial" w:cs="Arial"/>
          <w:sz w:val="22"/>
          <w:szCs w:val="22"/>
        </w:rPr>
        <w:t xml:space="preserve"> have it amended as appropriate.</w:t>
      </w:r>
    </w:p>
    <w:p w14:paraId="04391355" w14:textId="6F675230" w:rsidR="009751A7" w:rsidRPr="000E7FE5" w:rsidRDefault="009751A7" w:rsidP="00AD47F7">
      <w:pPr>
        <w:pStyle w:val="NormalWeb"/>
        <w:numPr>
          <w:ilvl w:val="0"/>
          <w:numId w:val="42"/>
        </w:numPr>
        <w:spacing w:after="240" w:afterAutospacing="0"/>
        <w:rPr>
          <w:rFonts w:ascii="Arial" w:hAnsi="Arial" w:cs="Arial"/>
          <w:sz w:val="22"/>
          <w:szCs w:val="22"/>
        </w:rPr>
      </w:pPr>
      <w:r w:rsidRPr="00CD38DB">
        <w:rPr>
          <w:rFonts w:ascii="Arial" w:hAnsi="Arial" w:cs="Arial"/>
          <w:sz w:val="22"/>
          <w:szCs w:val="22"/>
        </w:rPr>
        <w:t>An individual shall be able to address a challenge concerning compliance with the above principles to the</w:t>
      </w:r>
      <w:r>
        <w:rPr>
          <w:rFonts w:ascii="Arial" w:hAnsi="Arial" w:cs="Arial"/>
          <w:sz w:val="22"/>
          <w:szCs w:val="22"/>
        </w:rPr>
        <w:t xml:space="preserve"> </w:t>
      </w:r>
      <w:proofErr w:type="gramStart"/>
      <w:r w:rsidR="00965439">
        <w:rPr>
          <w:rFonts w:ascii="Arial" w:hAnsi="Arial" w:cs="Arial"/>
          <w:sz w:val="22"/>
          <w:szCs w:val="22"/>
        </w:rPr>
        <w:t>Principal</w:t>
      </w:r>
      <w:proofErr w:type="gramEnd"/>
      <w:r w:rsidR="00965439">
        <w:rPr>
          <w:rFonts w:ascii="Arial" w:hAnsi="Arial" w:cs="Arial"/>
          <w:sz w:val="22"/>
          <w:szCs w:val="22"/>
        </w:rPr>
        <w:t>.</w:t>
      </w:r>
    </w:p>
    <w:p w14:paraId="1CA7581B" w14:textId="77777777" w:rsidR="009751A7" w:rsidRPr="00CD38DB" w:rsidRDefault="009751A7" w:rsidP="00AD47F7">
      <w:pPr>
        <w:pStyle w:val="NormalWeb"/>
        <w:spacing w:before="0" w:beforeAutospacing="0" w:after="240" w:afterAutospacing="0"/>
        <w:ind w:left="810" w:hanging="668"/>
        <w:rPr>
          <w:rFonts w:ascii="Arial" w:hAnsi="Arial" w:cs="Arial"/>
          <w:b/>
          <w:bCs/>
          <w:sz w:val="22"/>
          <w:szCs w:val="22"/>
        </w:rPr>
      </w:pPr>
      <w:r w:rsidRPr="00CD38DB">
        <w:rPr>
          <w:rFonts w:ascii="Arial" w:hAnsi="Arial" w:cs="Arial"/>
          <w:b/>
          <w:bCs/>
          <w:sz w:val="22"/>
          <w:szCs w:val="22"/>
        </w:rPr>
        <w:t xml:space="preserve">Privacy Breach </w:t>
      </w:r>
    </w:p>
    <w:p w14:paraId="3EC839C4" w14:textId="59935502" w:rsidR="00965439" w:rsidRDefault="009751A7" w:rsidP="003921F4">
      <w:pPr>
        <w:pStyle w:val="NormalWeb"/>
        <w:numPr>
          <w:ilvl w:val="0"/>
          <w:numId w:val="42"/>
        </w:numPr>
        <w:spacing w:before="0" w:beforeAutospacing="0" w:after="0" w:afterAutospacing="0"/>
        <w:rPr>
          <w:rFonts w:ascii="Arial" w:hAnsi="Arial" w:cs="Arial"/>
          <w:sz w:val="22"/>
          <w:szCs w:val="22"/>
        </w:rPr>
      </w:pPr>
      <w:r w:rsidRPr="00CD38DB">
        <w:rPr>
          <w:rFonts w:ascii="Arial" w:hAnsi="Arial" w:cs="Arial"/>
          <w:sz w:val="22"/>
          <w:szCs w:val="22"/>
        </w:rPr>
        <w:t>A privacy breach occurs when personal information is collected, retained, used, or disclosed in ways that are not in accordance with the provisions of MFIPPA or PHIPA. Among the most common breaches of personal privacy is the unauthorized disclosure of personal information. This includes personal information that is lost or misplaced, stolen, or inadvertently disclosed through human error</w:t>
      </w:r>
      <w:r w:rsidR="00AD47F7">
        <w:rPr>
          <w:rFonts w:ascii="Arial" w:hAnsi="Arial" w:cs="Arial"/>
          <w:sz w:val="22"/>
          <w:szCs w:val="22"/>
        </w:rPr>
        <w:t>.</w:t>
      </w:r>
    </w:p>
    <w:p w14:paraId="64E6EF05" w14:textId="77777777" w:rsidR="00AD47F7" w:rsidRPr="00AD47F7" w:rsidRDefault="00AD47F7" w:rsidP="00AD47F7">
      <w:pPr>
        <w:pStyle w:val="NormalWeb"/>
        <w:spacing w:before="0" w:beforeAutospacing="0" w:after="0" w:afterAutospacing="0"/>
        <w:ind w:left="810"/>
        <w:rPr>
          <w:rFonts w:ascii="Arial" w:hAnsi="Arial" w:cs="Arial"/>
          <w:sz w:val="22"/>
          <w:szCs w:val="22"/>
        </w:rPr>
      </w:pPr>
    </w:p>
    <w:p w14:paraId="41204D61" w14:textId="4A5E466E" w:rsidR="006A0E0F" w:rsidRDefault="009751A7" w:rsidP="006A0E0F">
      <w:pPr>
        <w:pStyle w:val="NormalWeb"/>
        <w:numPr>
          <w:ilvl w:val="0"/>
          <w:numId w:val="42"/>
        </w:numPr>
        <w:spacing w:before="0" w:beforeAutospacing="0" w:after="0" w:afterAutospacing="0"/>
        <w:rPr>
          <w:rFonts w:ascii="Arial" w:hAnsi="Arial" w:cs="Arial"/>
          <w:sz w:val="22"/>
          <w:szCs w:val="22"/>
        </w:rPr>
      </w:pPr>
      <w:r w:rsidRPr="00CD38DB">
        <w:rPr>
          <w:rFonts w:ascii="Arial" w:hAnsi="Arial" w:cs="Arial"/>
          <w:sz w:val="22"/>
          <w:szCs w:val="22"/>
        </w:rPr>
        <w:t xml:space="preserve">Employees must report suspected incidents that threaten the confidentiality, integrity or availability of the </w:t>
      </w:r>
      <w:r>
        <w:rPr>
          <w:rFonts w:ascii="Arial" w:hAnsi="Arial" w:cs="Arial"/>
          <w:sz w:val="22"/>
          <w:szCs w:val="22"/>
        </w:rPr>
        <w:t>Authority’</w:t>
      </w:r>
      <w:r w:rsidRPr="00CD38DB">
        <w:rPr>
          <w:rFonts w:ascii="Arial" w:hAnsi="Arial" w:cs="Arial"/>
          <w:sz w:val="22"/>
          <w:szCs w:val="22"/>
        </w:rPr>
        <w:t xml:space="preserve">s data systems or data to the </w:t>
      </w:r>
      <w:proofErr w:type="gramStart"/>
      <w:r>
        <w:rPr>
          <w:rFonts w:ascii="Arial" w:hAnsi="Arial" w:cs="Arial"/>
          <w:sz w:val="22"/>
          <w:szCs w:val="22"/>
        </w:rPr>
        <w:t>Principal</w:t>
      </w:r>
      <w:proofErr w:type="gramEnd"/>
      <w:r>
        <w:rPr>
          <w:rFonts w:ascii="Arial" w:hAnsi="Arial" w:cs="Arial"/>
          <w:sz w:val="22"/>
          <w:szCs w:val="22"/>
        </w:rPr>
        <w:t>.</w:t>
      </w:r>
    </w:p>
    <w:p w14:paraId="04EE1AA0" w14:textId="77777777" w:rsidR="006A0E0F" w:rsidRPr="006A0E0F" w:rsidRDefault="006A0E0F" w:rsidP="006A0E0F">
      <w:pPr>
        <w:pStyle w:val="NormalWeb"/>
        <w:spacing w:before="0" w:beforeAutospacing="0" w:after="0" w:afterAutospacing="0"/>
        <w:ind w:left="810"/>
        <w:rPr>
          <w:rFonts w:ascii="Arial" w:hAnsi="Arial" w:cs="Arial"/>
          <w:sz w:val="22"/>
          <w:szCs w:val="22"/>
        </w:rPr>
      </w:pPr>
    </w:p>
    <w:p w14:paraId="06AD2A69" w14:textId="0C788AF8" w:rsidR="009751A7" w:rsidRDefault="009751A7" w:rsidP="006A0E0F">
      <w:pPr>
        <w:pStyle w:val="NormalWeb"/>
        <w:numPr>
          <w:ilvl w:val="0"/>
          <w:numId w:val="42"/>
        </w:numPr>
        <w:spacing w:before="0" w:beforeAutospacing="0" w:after="0" w:afterAutospacing="0"/>
        <w:rPr>
          <w:rFonts w:ascii="Arial" w:hAnsi="Arial" w:cs="Arial"/>
          <w:sz w:val="22"/>
          <w:szCs w:val="22"/>
        </w:rPr>
      </w:pPr>
      <w:r w:rsidRPr="00CD38DB">
        <w:rPr>
          <w:rFonts w:ascii="Arial" w:hAnsi="Arial" w:cs="Arial"/>
          <w:sz w:val="22"/>
          <w:szCs w:val="22"/>
        </w:rPr>
        <w:t xml:space="preserve">If a critical incident is verified, the </w:t>
      </w:r>
      <w:proofErr w:type="gramStart"/>
      <w:r>
        <w:rPr>
          <w:rFonts w:ascii="Arial" w:hAnsi="Arial" w:cs="Arial"/>
          <w:sz w:val="22"/>
          <w:szCs w:val="22"/>
        </w:rPr>
        <w:t>Principal</w:t>
      </w:r>
      <w:proofErr w:type="gramEnd"/>
      <w:r>
        <w:rPr>
          <w:rFonts w:ascii="Arial" w:hAnsi="Arial" w:cs="Arial"/>
          <w:sz w:val="22"/>
          <w:szCs w:val="22"/>
        </w:rPr>
        <w:t xml:space="preserve"> </w:t>
      </w:r>
      <w:r w:rsidRPr="00CD38DB">
        <w:rPr>
          <w:rFonts w:ascii="Arial" w:hAnsi="Arial" w:cs="Arial"/>
          <w:sz w:val="22"/>
          <w:szCs w:val="22"/>
        </w:rPr>
        <w:t xml:space="preserve">will convene a meeting of the </w:t>
      </w:r>
      <w:r w:rsidRPr="00AD47F7">
        <w:rPr>
          <w:rFonts w:ascii="Arial" w:hAnsi="Arial" w:cs="Arial"/>
          <w:sz w:val="22"/>
          <w:szCs w:val="22"/>
        </w:rPr>
        <w:t xml:space="preserve">Principal, </w:t>
      </w:r>
      <w:r w:rsidR="006A0E0F">
        <w:rPr>
          <w:rFonts w:ascii="Arial" w:hAnsi="Arial" w:cs="Arial"/>
          <w:sz w:val="22"/>
          <w:szCs w:val="22"/>
        </w:rPr>
        <w:t>Business Administrator</w:t>
      </w:r>
      <w:r>
        <w:rPr>
          <w:rFonts w:ascii="Arial" w:hAnsi="Arial" w:cs="Arial"/>
          <w:sz w:val="22"/>
          <w:szCs w:val="22"/>
        </w:rPr>
        <w:t xml:space="preserve"> and others as appropriate.</w:t>
      </w:r>
    </w:p>
    <w:p w14:paraId="0DEC940F" w14:textId="77777777" w:rsidR="00965439" w:rsidRPr="00CD38DB" w:rsidRDefault="00965439" w:rsidP="00965439">
      <w:pPr>
        <w:pStyle w:val="NormalWeb"/>
        <w:ind w:left="810"/>
        <w:rPr>
          <w:rFonts w:ascii="Arial" w:hAnsi="Arial" w:cs="Arial"/>
          <w:sz w:val="22"/>
          <w:szCs w:val="22"/>
        </w:rPr>
      </w:pPr>
    </w:p>
    <w:p w14:paraId="3E669F78" w14:textId="641037C1" w:rsidR="00BF0CC5" w:rsidRPr="00BF0CC5" w:rsidRDefault="009751A7" w:rsidP="00BF0CC5">
      <w:pPr>
        <w:pStyle w:val="NormalWeb"/>
        <w:numPr>
          <w:ilvl w:val="0"/>
          <w:numId w:val="42"/>
        </w:numPr>
        <w:spacing w:after="0" w:afterAutospacing="0"/>
        <w:rPr>
          <w:rFonts w:ascii="Arial" w:hAnsi="Arial" w:cs="Arial"/>
          <w:sz w:val="22"/>
          <w:szCs w:val="22"/>
        </w:rPr>
      </w:pPr>
      <w:r w:rsidRPr="00CD38DB">
        <w:rPr>
          <w:rFonts w:ascii="Arial" w:hAnsi="Arial" w:cs="Arial"/>
          <w:sz w:val="22"/>
          <w:szCs w:val="22"/>
        </w:rPr>
        <w:lastRenderedPageBreak/>
        <w:t xml:space="preserve">Where there has been a breach of </w:t>
      </w:r>
      <w:r>
        <w:rPr>
          <w:rFonts w:ascii="Arial" w:hAnsi="Arial" w:cs="Arial"/>
          <w:sz w:val="22"/>
          <w:szCs w:val="22"/>
        </w:rPr>
        <w:t>p</w:t>
      </w:r>
      <w:r w:rsidRPr="00CD38DB">
        <w:rPr>
          <w:rFonts w:ascii="Arial" w:hAnsi="Arial" w:cs="Arial"/>
          <w:sz w:val="22"/>
          <w:szCs w:val="22"/>
        </w:rPr>
        <w:t xml:space="preserve">ersonally </w:t>
      </w:r>
      <w:r>
        <w:rPr>
          <w:rFonts w:ascii="Arial" w:hAnsi="Arial" w:cs="Arial"/>
          <w:sz w:val="22"/>
          <w:szCs w:val="22"/>
        </w:rPr>
        <w:t>i</w:t>
      </w:r>
      <w:r w:rsidRPr="00CD38DB">
        <w:rPr>
          <w:rFonts w:ascii="Arial" w:hAnsi="Arial" w:cs="Arial"/>
          <w:sz w:val="22"/>
          <w:szCs w:val="22"/>
        </w:rPr>
        <w:t xml:space="preserve">dentifiable </w:t>
      </w:r>
      <w:r>
        <w:rPr>
          <w:rFonts w:ascii="Arial" w:hAnsi="Arial" w:cs="Arial"/>
          <w:sz w:val="22"/>
          <w:szCs w:val="22"/>
        </w:rPr>
        <w:t>i</w:t>
      </w:r>
      <w:r w:rsidRPr="00CD38DB">
        <w:rPr>
          <w:rFonts w:ascii="Arial" w:hAnsi="Arial" w:cs="Arial"/>
          <w:sz w:val="22"/>
          <w:szCs w:val="22"/>
        </w:rPr>
        <w:t xml:space="preserve">nformation, the </w:t>
      </w:r>
      <w:proofErr w:type="gramStart"/>
      <w:r w:rsidR="00965439">
        <w:rPr>
          <w:rFonts w:ascii="Arial" w:hAnsi="Arial" w:cs="Arial"/>
          <w:sz w:val="22"/>
          <w:szCs w:val="22"/>
        </w:rPr>
        <w:t>Principal</w:t>
      </w:r>
      <w:proofErr w:type="gramEnd"/>
      <w:r>
        <w:rPr>
          <w:rFonts w:ascii="Arial" w:hAnsi="Arial" w:cs="Arial"/>
          <w:sz w:val="22"/>
          <w:szCs w:val="22"/>
        </w:rPr>
        <w:t xml:space="preserve"> will coordinate the process of </w:t>
      </w:r>
      <w:r w:rsidRPr="00CD38DB">
        <w:rPr>
          <w:rFonts w:ascii="Arial" w:hAnsi="Arial" w:cs="Arial"/>
          <w:sz w:val="22"/>
          <w:szCs w:val="22"/>
        </w:rPr>
        <w:t>compliance with notification requirements</w:t>
      </w:r>
      <w:r w:rsidR="00AD47F7">
        <w:rPr>
          <w:rFonts w:ascii="Arial" w:hAnsi="Arial" w:cs="Arial"/>
          <w:sz w:val="22"/>
          <w:szCs w:val="22"/>
        </w:rPr>
        <w:t>.</w:t>
      </w:r>
    </w:p>
    <w:p w14:paraId="1749A3C8" w14:textId="77777777" w:rsidR="008C5A16" w:rsidRDefault="009751A7" w:rsidP="0024095D">
      <w:pPr>
        <w:pStyle w:val="NormalWeb"/>
        <w:numPr>
          <w:ilvl w:val="0"/>
          <w:numId w:val="43"/>
        </w:numPr>
        <w:spacing w:after="0" w:afterAutospacing="0"/>
        <w:rPr>
          <w:rFonts w:ascii="Arial" w:hAnsi="Arial" w:cs="Arial"/>
          <w:sz w:val="22"/>
          <w:szCs w:val="22"/>
        </w:rPr>
      </w:pPr>
      <w:r w:rsidRPr="008C5A16">
        <w:rPr>
          <w:rFonts w:ascii="Arial" w:hAnsi="Arial" w:cs="Arial"/>
          <w:sz w:val="22"/>
          <w:szCs w:val="22"/>
        </w:rPr>
        <w:t xml:space="preserve">Communication with the media, </w:t>
      </w:r>
      <w:r w:rsidR="006A0E0F" w:rsidRPr="008C5A16">
        <w:rPr>
          <w:rFonts w:ascii="Arial" w:hAnsi="Arial" w:cs="Arial"/>
          <w:sz w:val="22"/>
          <w:szCs w:val="22"/>
        </w:rPr>
        <w:t>t</w:t>
      </w:r>
      <w:r w:rsidRPr="008C5A16">
        <w:rPr>
          <w:rFonts w:ascii="Arial" w:hAnsi="Arial" w:cs="Arial"/>
          <w:sz w:val="22"/>
          <w:szCs w:val="22"/>
        </w:rPr>
        <w:t>rustees and any others deemed appropriate (e.g.</w:t>
      </w:r>
      <w:r w:rsidR="00965439" w:rsidRPr="008C5A16">
        <w:rPr>
          <w:rFonts w:ascii="Arial" w:hAnsi="Arial" w:cs="Arial"/>
          <w:sz w:val="22"/>
          <w:szCs w:val="22"/>
        </w:rPr>
        <w:t xml:space="preserve"> </w:t>
      </w:r>
      <w:proofErr w:type="spellStart"/>
      <w:r w:rsidR="00965439" w:rsidRPr="008C5A16">
        <w:rPr>
          <w:rFonts w:ascii="Arial" w:hAnsi="Arial" w:cs="Arial"/>
          <w:sz w:val="22"/>
          <w:szCs w:val="22"/>
        </w:rPr>
        <w:t>centre</w:t>
      </w:r>
      <w:proofErr w:type="spellEnd"/>
      <w:r w:rsidRPr="008C5A16">
        <w:rPr>
          <w:rFonts w:ascii="Arial" w:hAnsi="Arial" w:cs="Arial"/>
          <w:sz w:val="22"/>
          <w:szCs w:val="22"/>
        </w:rPr>
        <w:t xml:space="preserve"> staff) must be coordinated by the </w:t>
      </w:r>
      <w:proofErr w:type="gramStart"/>
      <w:r w:rsidR="00965439" w:rsidRPr="008C5A16">
        <w:rPr>
          <w:rFonts w:ascii="Arial" w:hAnsi="Arial" w:cs="Arial"/>
          <w:sz w:val="22"/>
          <w:szCs w:val="22"/>
        </w:rPr>
        <w:t>Principal</w:t>
      </w:r>
      <w:proofErr w:type="gramEnd"/>
      <w:r w:rsidR="001A318B" w:rsidRPr="008C5A16">
        <w:rPr>
          <w:rFonts w:ascii="Arial" w:hAnsi="Arial" w:cs="Arial"/>
          <w:sz w:val="22"/>
          <w:szCs w:val="22"/>
        </w:rPr>
        <w:t>.</w:t>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r w:rsidR="00831640" w:rsidRPr="008C5A16">
        <w:rPr>
          <w:rFonts w:ascii="Arial" w:hAnsi="Arial" w:cs="Arial"/>
          <w:sz w:val="22"/>
          <w:szCs w:val="22"/>
        </w:rPr>
        <w:tab/>
      </w:r>
    </w:p>
    <w:p w14:paraId="796426E8" w14:textId="219A13A9" w:rsidR="006A0E0F" w:rsidRPr="008C5A16" w:rsidRDefault="006A0E0F" w:rsidP="0024095D">
      <w:pPr>
        <w:pStyle w:val="NormalWeb"/>
        <w:numPr>
          <w:ilvl w:val="0"/>
          <w:numId w:val="43"/>
        </w:numPr>
        <w:spacing w:after="0" w:afterAutospacing="0"/>
        <w:rPr>
          <w:rFonts w:ascii="Arial" w:hAnsi="Arial" w:cs="Arial"/>
          <w:sz w:val="22"/>
          <w:szCs w:val="22"/>
        </w:rPr>
      </w:pPr>
      <w:r w:rsidRPr="008C5A16">
        <w:rPr>
          <w:rFonts w:ascii="Arial" w:hAnsi="Arial" w:cs="Arial"/>
          <w:sz w:val="22"/>
          <w:szCs w:val="22"/>
        </w:rPr>
        <w:t xml:space="preserve">All staff must be aware of the media consent requirements established by the KidsAbility </w:t>
      </w:r>
      <w:r w:rsidR="008C5A16">
        <w:rPr>
          <w:rFonts w:ascii="Arial" w:hAnsi="Arial" w:cs="Arial"/>
          <w:sz w:val="22"/>
          <w:szCs w:val="22"/>
        </w:rPr>
        <w:t>C</w:t>
      </w:r>
      <w:r w:rsidRPr="008C5A16">
        <w:rPr>
          <w:rFonts w:ascii="Arial" w:hAnsi="Arial" w:cs="Arial"/>
          <w:sz w:val="22"/>
          <w:szCs w:val="22"/>
        </w:rPr>
        <w:t>entre</w:t>
      </w:r>
      <w:r w:rsidR="003343AA">
        <w:rPr>
          <w:rFonts w:ascii="Arial" w:hAnsi="Arial" w:cs="Arial"/>
          <w:sz w:val="22"/>
          <w:szCs w:val="22"/>
        </w:rPr>
        <w:t>.</w:t>
      </w:r>
    </w:p>
    <w:p w14:paraId="50D9A290" w14:textId="77777777" w:rsidR="00AD47F7" w:rsidRPr="00AD47F7" w:rsidRDefault="00AD47F7" w:rsidP="00AD47F7">
      <w:pPr>
        <w:pStyle w:val="NormalWeb"/>
        <w:spacing w:before="0" w:beforeAutospacing="0" w:after="0" w:afterAutospacing="0"/>
        <w:ind w:left="810"/>
        <w:rPr>
          <w:rFonts w:ascii="Arial" w:hAnsi="Arial" w:cs="Arial"/>
          <w:sz w:val="22"/>
          <w:szCs w:val="22"/>
        </w:rPr>
      </w:pPr>
    </w:p>
    <w:p w14:paraId="243B01AE" w14:textId="77777777" w:rsidR="009751A7" w:rsidRPr="000E7FE5" w:rsidRDefault="009751A7" w:rsidP="00BF0CC5">
      <w:pPr>
        <w:pStyle w:val="NormalWeb"/>
        <w:numPr>
          <w:ilvl w:val="0"/>
          <w:numId w:val="43"/>
        </w:numPr>
        <w:spacing w:before="0" w:beforeAutospacing="0" w:after="0" w:afterAutospacing="0"/>
        <w:rPr>
          <w:rFonts w:ascii="Arial" w:hAnsi="Arial" w:cs="Arial"/>
          <w:sz w:val="22"/>
          <w:szCs w:val="22"/>
        </w:rPr>
      </w:pPr>
      <w:r w:rsidRPr="000E7FE5">
        <w:rPr>
          <w:rFonts w:ascii="Arial" w:hAnsi="Arial" w:cs="Arial"/>
          <w:sz w:val="22"/>
          <w:szCs w:val="22"/>
        </w:rPr>
        <w:t>It is the responsibility of all staff, trustees, and third-party agencies/contractors of the Authority to follow these procedures</w:t>
      </w:r>
      <w:r>
        <w:rPr>
          <w:rFonts w:ascii="Arial" w:hAnsi="Arial" w:cs="Arial"/>
          <w:sz w:val="22"/>
          <w:szCs w:val="22"/>
        </w:rPr>
        <w:t xml:space="preserve"> in the event of a privacy breach.</w:t>
      </w:r>
    </w:p>
    <w:p w14:paraId="06BC2E1B" w14:textId="631036C1" w:rsidR="009751A7" w:rsidRPr="00242E06" w:rsidRDefault="009751A7" w:rsidP="009751A7">
      <w:pPr>
        <w:pStyle w:val="NormalWeb"/>
        <w:rPr>
          <w:rFonts w:ascii="Arial" w:hAnsi="Arial" w:cs="Arial"/>
          <w:b/>
          <w:bCs/>
          <w:sz w:val="22"/>
          <w:szCs w:val="22"/>
        </w:rPr>
      </w:pPr>
      <w:r w:rsidRPr="00242E06">
        <w:rPr>
          <w:rFonts w:ascii="Arial" w:hAnsi="Arial" w:cs="Arial"/>
          <w:b/>
          <w:bCs/>
          <w:sz w:val="22"/>
          <w:szCs w:val="22"/>
        </w:rPr>
        <w:t xml:space="preserve"> </w:t>
      </w:r>
      <w:r w:rsidR="00242E06" w:rsidRPr="00242E06">
        <w:rPr>
          <w:rFonts w:ascii="Arial" w:hAnsi="Arial" w:cs="Arial"/>
          <w:b/>
          <w:bCs/>
          <w:sz w:val="22"/>
          <w:szCs w:val="22"/>
        </w:rPr>
        <w:t>Resou</w:t>
      </w:r>
      <w:r w:rsidR="00AD47F7">
        <w:rPr>
          <w:rFonts w:ascii="Arial" w:hAnsi="Arial" w:cs="Arial"/>
          <w:b/>
          <w:bCs/>
          <w:sz w:val="22"/>
          <w:szCs w:val="22"/>
        </w:rPr>
        <w:t>r</w:t>
      </w:r>
      <w:r w:rsidR="00242E06" w:rsidRPr="00242E06">
        <w:rPr>
          <w:rFonts w:ascii="Arial" w:hAnsi="Arial" w:cs="Arial"/>
          <w:b/>
          <w:bCs/>
          <w:sz w:val="22"/>
          <w:szCs w:val="22"/>
        </w:rPr>
        <w:t>ces</w:t>
      </w:r>
      <w:r w:rsidR="00AD47F7">
        <w:rPr>
          <w:rFonts w:ascii="Arial" w:hAnsi="Arial" w:cs="Arial"/>
          <w:b/>
          <w:bCs/>
          <w:sz w:val="22"/>
          <w:szCs w:val="22"/>
        </w:rPr>
        <w:t xml:space="preserve"> </w:t>
      </w:r>
    </w:p>
    <w:p w14:paraId="01351A11" w14:textId="77777777" w:rsidR="00242E06" w:rsidRDefault="00BD1BBD" w:rsidP="00242E06">
      <w:pPr>
        <w:rPr>
          <w:rFonts w:ascii="Times New Roman" w:hAnsi="Times New Roman"/>
          <w:b/>
          <w:bCs/>
          <w:sz w:val="28"/>
          <w:szCs w:val="28"/>
        </w:rPr>
      </w:pPr>
      <w:hyperlink r:id="rId8" w:history="1">
        <w:r w:rsidR="00242E06" w:rsidRPr="00097784">
          <w:rPr>
            <w:rStyle w:val="Hyperlink"/>
            <w:rFonts w:ascii="Times New Roman" w:hAnsi="Times New Roman"/>
            <w:b/>
            <w:bCs/>
            <w:sz w:val="28"/>
            <w:szCs w:val="28"/>
          </w:rPr>
          <w:t>Freedom of Information and Protection of Privacy Act (FIPPA)</w:t>
        </w:r>
      </w:hyperlink>
    </w:p>
    <w:p w14:paraId="6D35A177" w14:textId="77777777" w:rsidR="00242E06" w:rsidRDefault="00242E06" w:rsidP="00242E06">
      <w:pPr>
        <w:rPr>
          <w:rFonts w:ascii="Times New Roman" w:hAnsi="Times New Roman"/>
          <w:b/>
          <w:bCs/>
          <w:sz w:val="28"/>
          <w:szCs w:val="28"/>
        </w:rPr>
      </w:pPr>
    </w:p>
    <w:p w14:paraId="3D804147" w14:textId="77777777" w:rsidR="00242E06" w:rsidRDefault="00BD1BBD" w:rsidP="00242E06">
      <w:pPr>
        <w:rPr>
          <w:rStyle w:val="Hyperlink"/>
          <w:rFonts w:ascii="Times New Roman" w:hAnsi="Times New Roman"/>
          <w:b/>
          <w:bCs/>
          <w:sz w:val="28"/>
          <w:szCs w:val="28"/>
        </w:rPr>
      </w:pPr>
      <w:hyperlink r:id="rId9" w:history="1">
        <w:r w:rsidR="00242E06" w:rsidRPr="00097784">
          <w:rPr>
            <w:rStyle w:val="Hyperlink"/>
            <w:rFonts w:ascii="Times New Roman" w:hAnsi="Times New Roman"/>
            <w:b/>
            <w:bCs/>
            <w:sz w:val="28"/>
            <w:szCs w:val="28"/>
          </w:rPr>
          <w:t>Municipal Freedom of Information and Protection of Privacy Act (MFIPPA)</w:t>
        </w:r>
      </w:hyperlink>
    </w:p>
    <w:p w14:paraId="44D7956C" w14:textId="77777777" w:rsidR="00242E06" w:rsidRDefault="00242E06" w:rsidP="00242E06">
      <w:pPr>
        <w:rPr>
          <w:rStyle w:val="Hyperlink"/>
          <w:rFonts w:ascii="Times New Roman" w:hAnsi="Times New Roman"/>
          <w:b/>
          <w:bCs/>
          <w:sz w:val="28"/>
          <w:szCs w:val="28"/>
        </w:rPr>
      </w:pPr>
    </w:p>
    <w:p w14:paraId="0593F721" w14:textId="1AEF6802" w:rsidR="00242E06" w:rsidRDefault="00BD1BBD" w:rsidP="00242E06">
      <w:pPr>
        <w:rPr>
          <w:rFonts w:ascii="Times New Roman" w:hAnsi="Times New Roman"/>
          <w:b/>
          <w:bCs/>
          <w:sz w:val="28"/>
          <w:szCs w:val="28"/>
        </w:rPr>
      </w:pPr>
      <w:hyperlink r:id="rId10" w:history="1">
        <w:r w:rsidR="00242E06" w:rsidRPr="00242E06">
          <w:rPr>
            <w:rStyle w:val="Hyperlink"/>
            <w:rFonts w:ascii="Times New Roman" w:hAnsi="Times New Roman"/>
            <w:b/>
            <w:bCs/>
            <w:sz w:val="28"/>
            <w:szCs w:val="28"/>
          </w:rPr>
          <w:t>Personal Information and Protection of Electronic Documents Act</w:t>
        </w:r>
      </w:hyperlink>
    </w:p>
    <w:p w14:paraId="06C3E575" w14:textId="77777777" w:rsidR="00055CD1" w:rsidRPr="00743DFC" w:rsidRDefault="00055CD1" w:rsidP="00055CD1">
      <w:pPr>
        <w:autoSpaceDE w:val="0"/>
        <w:autoSpaceDN w:val="0"/>
        <w:adjustRightInd w:val="0"/>
        <w:rPr>
          <w:rFonts w:cs="Arial"/>
        </w:rPr>
      </w:pPr>
    </w:p>
    <w:sectPr w:rsidR="00055CD1" w:rsidRPr="00743DFC" w:rsidSect="00F5332C">
      <w:headerReference w:type="default" r:id="rId11"/>
      <w:footerReference w:type="default" r:id="rId12"/>
      <w:headerReference w:type="first" r:id="rId13"/>
      <w:footerReference w:type="first" r:id="rId14"/>
      <w:footnotePr>
        <w:numRestart w:val="eachPage"/>
      </w:footnotePr>
      <w:pgSz w:w="12240" w:h="15840" w:code="1"/>
      <w:pgMar w:top="720" w:right="720" w:bottom="720" w:left="720" w:header="576" w:footer="576" w:gutter="0"/>
      <w:paperSrc w:first="15" w:other="15"/>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42500" w14:textId="77777777" w:rsidR="003C5596" w:rsidRDefault="003C5596">
      <w:r>
        <w:separator/>
      </w:r>
    </w:p>
  </w:endnote>
  <w:endnote w:type="continuationSeparator" w:id="0">
    <w:p w14:paraId="5CBE576F" w14:textId="77777777" w:rsidR="003C5596" w:rsidRDefault="003C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Extra Bold">
    <w:charset w:val="00"/>
    <w:family w:val="swiss"/>
    <w:pitch w:val="variable"/>
    <w:sig w:usb0="00000007" w:usb1="00000000" w:usb2="00000000" w:usb3="00000000" w:csb0="00000093" w:csb1="00000000"/>
  </w:font>
  <w:font w:name="Arial MT Black">
    <w:altName w:val="Times New Roman"/>
    <w:charset w:val="00"/>
    <w:family w:val="auto"/>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A115A" w14:textId="02AB5E79" w:rsidR="001B656C" w:rsidRPr="001B656C" w:rsidRDefault="001B656C" w:rsidP="001B656C">
    <w:pPr>
      <w:tabs>
        <w:tab w:val="center" w:pos="4680"/>
        <w:tab w:val="right" w:pos="9360"/>
      </w:tabs>
      <w:spacing w:after="160" w:line="259" w:lineRule="auto"/>
      <w:rPr>
        <w:rFonts w:asciiTheme="minorHAnsi" w:eastAsiaTheme="minorHAnsi" w:hAnsiTheme="minorHAnsi" w:cstheme="minorBidi"/>
        <w:kern w:val="2"/>
        <w:szCs w:val="22"/>
        <w:lang w:val="en-CA" w:eastAsia="en-US"/>
        <w14:ligatures w14:val="standardContextual"/>
      </w:rPr>
    </w:pPr>
    <w:r w:rsidRPr="001B656C">
      <w:rPr>
        <w:rFonts w:asciiTheme="minorHAnsi" w:eastAsiaTheme="minorHAnsi" w:hAnsiTheme="minorHAnsi" w:cstheme="minorBidi"/>
        <w:kern w:val="2"/>
        <w:szCs w:val="22"/>
        <w:lang w:val="en-CA" w:eastAsia="en-US"/>
        <w14:ligatures w14:val="standardContextual"/>
      </w:rPr>
      <w:fldChar w:fldCharType="begin"/>
    </w:r>
    <w:r w:rsidRPr="001B656C">
      <w:rPr>
        <w:rFonts w:asciiTheme="minorHAnsi" w:eastAsiaTheme="minorHAnsi" w:hAnsiTheme="minorHAnsi" w:cstheme="minorBidi"/>
        <w:kern w:val="2"/>
        <w:szCs w:val="22"/>
        <w:lang w:val="en-CA" w:eastAsia="en-US"/>
        <w14:ligatures w14:val="standardContextual"/>
      </w:rPr>
      <w:instrText xml:space="preserve"> DATE \@ "MMMM d, yyyy" </w:instrText>
    </w:r>
    <w:r w:rsidRPr="001B656C">
      <w:rPr>
        <w:rFonts w:asciiTheme="minorHAnsi" w:eastAsiaTheme="minorHAnsi" w:hAnsiTheme="minorHAnsi" w:cstheme="minorBidi"/>
        <w:kern w:val="2"/>
        <w:szCs w:val="22"/>
        <w:lang w:val="en-CA" w:eastAsia="en-US"/>
        <w14:ligatures w14:val="standardContextual"/>
      </w:rPr>
      <w:fldChar w:fldCharType="separate"/>
    </w:r>
    <w:r w:rsidR="00BD1BBD">
      <w:rPr>
        <w:rFonts w:asciiTheme="minorHAnsi" w:eastAsiaTheme="minorHAnsi" w:hAnsiTheme="minorHAnsi" w:cstheme="minorBidi"/>
        <w:noProof/>
        <w:kern w:val="2"/>
        <w:szCs w:val="22"/>
        <w:lang w:val="en-CA" w:eastAsia="en-US"/>
        <w14:ligatures w14:val="standardContextual"/>
      </w:rPr>
      <w:t>June 13, 2024</w:t>
    </w:r>
    <w:r w:rsidRPr="001B656C">
      <w:rPr>
        <w:rFonts w:asciiTheme="minorHAnsi" w:eastAsiaTheme="minorHAnsi" w:hAnsiTheme="minorHAnsi" w:cstheme="minorBidi"/>
        <w:kern w:val="2"/>
        <w:szCs w:val="22"/>
        <w:lang w:val="en-CA" w:eastAsia="en-US"/>
        <w14:ligatures w14:val="standardContextual"/>
      </w:rPr>
      <w:fldChar w:fldCharType="end"/>
    </w:r>
    <w:r w:rsidRPr="001B656C">
      <w:rPr>
        <w:rFonts w:asciiTheme="minorHAnsi" w:eastAsiaTheme="minorHAnsi" w:hAnsiTheme="minorHAnsi" w:cstheme="minorBidi"/>
        <w:kern w:val="2"/>
        <w:szCs w:val="22"/>
        <w:lang w:val="en-CA" w:eastAsia="en-US"/>
        <w14:ligatures w14:val="standardContextual"/>
      </w:rPr>
      <w:tab/>
    </w:r>
    <w:sdt>
      <w:sdtPr>
        <w:rPr>
          <w:rFonts w:asciiTheme="minorHAnsi" w:eastAsiaTheme="minorHAnsi" w:hAnsiTheme="minorHAnsi" w:cstheme="minorBidi"/>
          <w:kern w:val="2"/>
          <w:szCs w:val="22"/>
          <w:lang w:val="en-CA" w:eastAsia="en-US"/>
          <w14:ligatures w14:val="standardContextual"/>
        </w:rPr>
        <w:alias w:val="Title"/>
        <w:tag w:val=""/>
        <w:id w:val="-333386808"/>
        <w:placeholder>
          <w:docPart w:val="B8E2ECE045C64107B0E94D42752B13F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eastAsiaTheme="minorHAnsi" w:hAnsiTheme="minorHAnsi" w:cstheme="minorBidi"/>
            <w:kern w:val="2"/>
            <w:szCs w:val="22"/>
            <w:lang w:val="en-CA" w:eastAsia="en-US"/>
            <w14:ligatures w14:val="standardContextual"/>
          </w:rPr>
          <w:t xml:space="preserve">Policy </w:t>
        </w:r>
        <w:r w:rsidR="002D5AFE">
          <w:rPr>
            <w:rFonts w:asciiTheme="minorHAnsi" w:eastAsiaTheme="minorHAnsi" w:hAnsiTheme="minorHAnsi" w:cstheme="minorBidi"/>
            <w:kern w:val="2"/>
            <w:szCs w:val="22"/>
            <w:lang w:val="en-CA" w:eastAsia="en-US"/>
            <w14:ligatures w14:val="standardContextual"/>
          </w:rPr>
          <w:t>40</w:t>
        </w:r>
        <w:r w:rsidR="002E3F2A">
          <w:rPr>
            <w:rFonts w:asciiTheme="minorHAnsi" w:eastAsiaTheme="minorHAnsi" w:hAnsiTheme="minorHAnsi" w:cstheme="minorBidi"/>
            <w:kern w:val="2"/>
            <w:szCs w:val="22"/>
            <w:lang w:val="en-CA" w:eastAsia="en-US"/>
            <w14:ligatures w14:val="standardContextual"/>
          </w:rPr>
          <w:t>1</w:t>
        </w:r>
        <w:r w:rsidR="009751A7">
          <w:rPr>
            <w:rFonts w:asciiTheme="minorHAnsi" w:eastAsiaTheme="minorHAnsi" w:hAnsiTheme="minorHAnsi" w:cstheme="minorBidi"/>
            <w:kern w:val="2"/>
            <w:szCs w:val="22"/>
            <w:lang w:val="en-CA" w:eastAsia="en-US"/>
            <w14:ligatures w14:val="standardContextual"/>
          </w:rPr>
          <w:t>6</w:t>
        </w:r>
        <w:r>
          <w:rPr>
            <w:rFonts w:asciiTheme="minorHAnsi" w:eastAsiaTheme="minorHAnsi" w:hAnsiTheme="minorHAnsi" w:cstheme="minorBidi"/>
            <w:kern w:val="2"/>
            <w:szCs w:val="22"/>
            <w:lang w:val="en-CA" w:eastAsia="en-US"/>
            <w14:ligatures w14:val="standardContextual"/>
          </w:rPr>
          <w:t xml:space="preserve">: </w:t>
        </w:r>
        <w:r w:rsidR="002E3F2A">
          <w:rPr>
            <w:rFonts w:asciiTheme="minorHAnsi" w:eastAsiaTheme="minorHAnsi" w:hAnsiTheme="minorHAnsi" w:cstheme="minorBidi"/>
            <w:kern w:val="2"/>
            <w:szCs w:val="22"/>
            <w:lang w:val="en-CA" w:eastAsia="en-US"/>
            <w14:ligatures w14:val="standardContextual"/>
          </w:rPr>
          <w:t>P</w:t>
        </w:r>
        <w:r w:rsidR="009751A7">
          <w:rPr>
            <w:rFonts w:asciiTheme="minorHAnsi" w:eastAsiaTheme="minorHAnsi" w:hAnsiTheme="minorHAnsi" w:cstheme="minorBidi"/>
            <w:kern w:val="2"/>
            <w:szCs w:val="22"/>
            <w:lang w:val="en-CA" w:eastAsia="en-US"/>
            <w14:ligatures w14:val="standardContextual"/>
          </w:rPr>
          <w:t>rivacy Protection and Access to Information</w:t>
        </w:r>
      </w:sdtContent>
    </w:sdt>
    <w:r w:rsidRPr="001B656C">
      <w:rPr>
        <w:rFonts w:eastAsiaTheme="minorHAnsi" w:cs="Arial"/>
        <w:bCs/>
        <w:kern w:val="2"/>
        <w:szCs w:val="22"/>
        <w:lang w:val="en-CA" w:eastAsia="en-US"/>
        <w14:ligatures w14:val="standardContextual"/>
      </w:rPr>
      <w:t xml:space="preserve">       </w:t>
    </w:r>
    <w:r w:rsidRPr="001B656C">
      <w:rPr>
        <w:rFonts w:asciiTheme="minorHAnsi" w:eastAsiaTheme="minorHAnsi" w:hAnsiTheme="minorHAnsi" w:cstheme="minorBidi"/>
        <w:kern w:val="2"/>
        <w:szCs w:val="22"/>
        <w:lang w:val="en-CA" w:eastAsia="en-US"/>
        <w14:ligatures w14:val="standardContextual"/>
      </w:rPr>
      <w:tab/>
      <w:t xml:space="preserve">Page </w:t>
    </w:r>
    <w:r w:rsidRPr="001B656C">
      <w:rPr>
        <w:rFonts w:asciiTheme="minorHAnsi" w:eastAsiaTheme="minorHAnsi" w:hAnsiTheme="minorHAnsi" w:cstheme="minorBidi"/>
        <w:kern w:val="2"/>
        <w:szCs w:val="22"/>
        <w:lang w:val="en-CA" w:eastAsia="en-US"/>
        <w14:ligatures w14:val="standardContextual"/>
      </w:rPr>
      <w:fldChar w:fldCharType="begin"/>
    </w:r>
    <w:r w:rsidRPr="001B656C">
      <w:rPr>
        <w:rFonts w:asciiTheme="minorHAnsi" w:eastAsiaTheme="minorHAnsi" w:hAnsiTheme="minorHAnsi" w:cstheme="minorBidi"/>
        <w:kern w:val="2"/>
        <w:szCs w:val="22"/>
        <w:lang w:val="en-CA" w:eastAsia="en-US"/>
        <w14:ligatures w14:val="standardContextual"/>
      </w:rPr>
      <w:instrText xml:space="preserve"> PAGE </w:instrText>
    </w:r>
    <w:r w:rsidRPr="001B656C">
      <w:rPr>
        <w:rFonts w:asciiTheme="minorHAnsi" w:eastAsiaTheme="minorHAnsi" w:hAnsiTheme="minorHAnsi" w:cstheme="minorBidi"/>
        <w:kern w:val="2"/>
        <w:szCs w:val="22"/>
        <w:lang w:val="en-CA" w:eastAsia="en-US"/>
        <w14:ligatures w14:val="standardContextual"/>
      </w:rPr>
      <w:fldChar w:fldCharType="separate"/>
    </w:r>
    <w:r w:rsidRPr="001B656C">
      <w:rPr>
        <w:rFonts w:asciiTheme="minorHAnsi" w:eastAsiaTheme="minorHAnsi" w:hAnsiTheme="minorHAnsi" w:cstheme="minorBidi"/>
        <w:kern w:val="2"/>
        <w:szCs w:val="22"/>
        <w:lang w:val="en-CA" w:eastAsia="en-US"/>
        <w14:ligatures w14:val="standardContextual"/>
      </w:rPr>
      <w:t>2</w:t>
    </w:r>
    <w:r w:rsidRPr="001B656C">
      <w:rPr>
        <w:rFonts w:asciiTheme="minorHAnsi" w:eastAsiaTheme="minorHAnsi" w:hAnsiTheme="minorHAnsi" w:cstheme="minorBidi"/>
        <w:kern w:val="2"/>
        <w:szCs w:val="22"/>
        <w:lang w:val="en-CA" w:eastAsia="en-US"/>
        <w14:ligatures w14:val="standardContextual"/>
      </w:rPr>
      <w:fldChar w:fldCharType="end"/>
    </w:r>
    <w:r w:rsidRPr="001B656C">
      <w:rPr>
        <w:rFonts w:asciiTheme="minorHAnsi" w:eastAsiaTheme="minorHAnsi" w:hAnsiTheme="minorHAnsi" w:cstheme="minorBidi"/>
        <w:kern w:val="2"/>
        <w:szCs w:val="22"/>
        <w:lang w:val="en-CA" w:eastAsia="en-US"/>
        <w14:ligatures w14:val="standardContextual"/>
      </w:rPr>
      <w:t xml:space="preserve"> of </w:t>
    </w:r>
    <w:r w:rsidRPr="001B656C">
      <w:rPr>
        <w:rFonts w:asciiTheme="minorHAnsi" w:eastAsiaTheme="minorHAnsi" w:hAnsiTheme="minorHAnsi" w:cstheme="minorBidi"/>
        <w:kern w:val="2"/>
        <w:szCs w:val="22"/>
        <w:lang w:val="en-CA" w:eastAsia="en-US"/>
        <w14:ligatures w14:val="standardContextual"/>
      </w:rPr>
      <w:fldChar w:fldCharType="begin"/>
    </w:r>
    <w:r w:rsidRPr="001B656C">
      <w:rPr>
        <w:rFonts w:asciiTheme="minorHAnsi" w:eastAsiaTheme="minorHAnsi" w:hAnsiTheme="minorHAnsi" w:cstheme="minorBidi"/>
        <w:kern w:val="2"/>
        <w:szCs w:val="22"/>
        <w:lang w:val="en-CA" w:eastAsia="en-US"/>
        <w14:ligatures w14:val="standardContextual"/>
      </w:rPr>
      <w:instrText xml:space="preserve"> NUMPAGES </w:instrText>
    </w:r>
    <w:r w:rsidRPr="001B656C">
      <w:rPr>
        <w:rFonts w:asciiTheme="minorHAnsi" w:eastAsiaTheme="minorHAnsi" w:hAnsiTheme="minorHAnsi" w:cstheme="minorBidi"/>
        <w:kern w:val="2"/>
        <w:szCs w:val="22"/>
        <w:lang w:val="en-CA" w:eastAsia="en-US"/>
        <w14:ligatures w14:val="standardContextual"/>
      </w:rPr>
      <w:fldChar w:fldCharType="separate"/>
    </w:r>
    <w:r w:rsidRPr="001B656C">
      <w:rPr>
        <w:rFonts w:asciiTheme="minorHAnsi" w:eastAsiaTheme="minorHAnsi" w:hAnsiTheme="minorHAnsi" w:cstheme="minorBidi"/>
        <w:kern w:val="2"/>
        <w:szCs w:val="22"/>
        <w:lang w:val="en-CA" w:eastAsia="en-US"/>
        <w14:ligatures w14:val="standardContextual"/>
      </w:rPr>
      <w:t>2</w:t>
    </w:r>
    <w:r w:rsidRPr="001B656C">
      <w:rPr>
        <w:rFonts w:asciiTheme="minorHAnsi" w:eastAsiaTheme="minorHAnsi" w:hAnsiTheme="minorHAnsi" w:cstheme="minorBidi"/>
        <w:kern w:val="2"/>
        <w:szCs w:val="22"/>
        <w:lang w:val="en-CA" w:eastAsia="en-US"/>
        <w14:ligatures w14:val="standardContextual"/>
      </w:rPr>
      <w:fldChar w:fldCharType="end"/>
    </w:r>
    <w:r w:rsidRPr="001B656C">
      <w:rPr>
        <w:rFonts w:asciiTheme="minorHAnsi" w:eastAsiaTheme="minorHAnsi" w:hAnsiTheme="minorHAnsi" w:cstheme="minorBidi"/>
        <w:kern w:val="2"/>
        <w:szCs w:val="22"/>
        <w:lang w:val="en-CA" w:eastAsia="en-US"/>
        <w14:ligatures w14:val="standardContextual"/>
      </w:rPr>
      <w:t xml:space="preserve">        </w:t>
    </w:r>
  </w:p>
  <w:p w14:paraId="244F632E" w14:textId="00676119" w:rsidR="005706BA" w:rsidRPr="001C7878" w:rsidRDefault="005706BA" w:rsidP="006E7714">
    <w:pPr>
      <w:tabs>
        <w:tab w:val="right" w:pos="9180"/>
      </w:tabs>
      <w:rPr>
        <w:rFonts w:cs="Arial"/>
        <w:sz w:val="20"/>
      </w:rPr>
    </w:pPr>
    <w:r w:rsidRPr="006E7714">
      <w:rPr>
        <w:rFonts w:ascii="Times New Roman" w:hAnsi="Times New Roman"/>
        <w:sz w:val="20"/>
      </w:rPr>
      <w:tab/>
    </w:r>
  </w:p>
  <w:p w14:paraId="149C8F57" w14:textId="77777777" w:rsidR="005706BA" w:rsidRDefault="005706BA">
    <w:pPr>
      <w:tabs>
        <w:tab w:val="center" w:pos="6030"/>
        <w:tab w:val="right" w:pos="9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D843D" w14:textId="47709367" w:rsidR="005706BA" w:rsidRDefault="006F4DB8">
    <w:pPr>
      <w:tabs>
        <w:tab w:val="right" w:pos="9180"/>
      </w:tabs>
      <w:rPr>
        <w:sz w:val="18"/>
      </w:rPr>
    </w:pPr>
    <w:r>
      <w:rPr>
        <w:noProof/>
        <w:sz w:val="18"/>
        <w:lang w:eastAsia="en-US"/>
      </w:rPr>
      <mc:AlternateContent>
        <mc:Choice Requires="wps">
          <w:drawing>
            <wp:anchor distT="0" distB="0" distL="114300" distR="114300" simplePos="0" relativeHeight="251657216" behindDoc="0" locked="0" layoutInCell="0" allowOverlap="1" wp14:anchorId="75495517" wp14:editId="51C9D802">
              <wp:simplePos x="0" y="0"/>
              <wp:positionH relativeFrom="column">
                <wp:posOffset>-365760</wp:posOffset>
              </wp:positionH>
              <wp:positionV relativeFrom="paragraph">
                <wp:posOffset>17780</wp:posOffset>
              </wp:positionV>
              <wp:extent cx="658368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C29B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pt" to="48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" o:allowincell="f"/>
          </w:pict>
        </mc:Fallback>
      </mc:AlternateContent>
    </w:r>
  </w:p>
  <w:p w14:paraId="39171644" w14:textId="77777777" w:rsidR="005706BA" w:rsidRPr="006856A5" w:rsidRDefault="005706BA">
    <w:pPr>
      <w:tabs>
        <w:tab w:val="right" w:pos="9180"/>
      </w:tabs>
      <w:rPr>
        <w:rFonts w:ascii="Calibri" w:hAnsi="Calibri"/>
        <w:sz w:val="20"/>
      </w:rPr>
    </w:pPr>
    <w:r w:rsidRPr="00405EE1">
      <w:rPr>
        <w:rFonts w:ascii="Times New Roman" w:hAnsi="Times New Roman"/>
        <w:sz w:val="20"/>
      </w:rPr>
      <w:tab/>
    </w:r>
    <w:r w:rsidRPr="006856A5">
      <w:rPr>
        <w:rFonts w:ascii="Calibri" w:hAnsi="Calibri"/>
        <w:sz w:val="20"/>
      </w:rPr>
      <w:t xml:space="preserve">Page </w:t>
    </w:r>
    <w:r w:rsidRPr="006856A5">
      <w:rPr>
        <w:rFonts w:ascii="Calibri" w:hAnsi="Calibri"/>
        <w:sz w:val="20"/>
      </w:rPr>
      <w:fldChar w:fldCharType="begin"/>
    </w:r>
    <w:r w:rsidRPr="006856A5">
      <w:rPr>
        <w:rFonts w:ascii="Calibri" w:hAnsi="Calibri"/>
        <w:sz w:val="20"/>
      </w:rPr>
      <w:instrText xml:space="preserve"> PAGE </w:instrText>
    </w:r>
    <w:r w:rsidRPr="006856A5">
      <w:rPr>
        <w:rFonts w:ascii="Calibri" w:hAnsi="Calibri"/>
        <w:sz w:val="20"/>
      </w:rPr>
      <w:fldChar w:fldCharType="separate"/>
    </w:r>
    <w:r w:rsidR="00AC3349">
      <w:rPr>
        <w:rFonts w:ascii="Calibri" w:hAnsi="Calibri"/>
        <w:noProof/>
        <w:sz w:val="20"/>
      </w:rPr>
      <w:t>1</w:t>
    </w:r>
    <w:r w:rsidRPr="006856A5">
      <w:rPr>
        <w:rFonts w:ascii="Calibri" w:hAnsi="Calibri"/>
        <w:sz w:val="20"/>
      </w:rPr>
      <w:fldChar w:fldCharType="end"/>
    </w:r>
    <w:r w:rsidRPr="006856A5">
      <w:rPr>
        <w:rFonts w:ascii="Calibri" w:hAnsi="Calibri"/>
        <w:sz w:val="20"/>
      </w:rPr>
      <w:t xml:space="preserve"> of </w:t>
    </w:r>
    <w:r w:rsidRPr="006856A5">
      <w:rPr>
        <w:rFonts w:ascii="Calibri" w:hAnsi="Calibri"/>
        <w:sz w:val="20"/>
      </w:rPr>
      <w:fldChar w:fldCharType="begin"/>
    </w:r>
    <w:r w:rsidRPr="006856A5">
      <w:rPr>
        <w:rFonts w:ascii="Calibri" w:hAnsi="Calibri"/>
        <w:sz w:val="20"/>
      </w:rPr>
      <w:instrText xml:space="preserve"> NUMPAGES </w:instrText>
    </w:r>
    <w:r w:rsidRPr="006856A5">
      <w:rPr>
        <w:rFonts w:ascii="Calibri" w:hAnsi="Calibri"/>
        <w:sz w:val="20"/>
      </w:rPr>
      <w:fldChar w:fldCharType="separate"/>
    </w:r>
    <w:r w:rsidR="00821D98">
      <w:rPr>
        <w:rFonts w:ascii="Calibri" w:hAnsi="Calibri"/>
        <w:noProof/>
        <w:sz w:val="20"/>
      </w:rPr>
      <w:t>3</w:t>
    </w:r>
    <w:r w:rsidRPr="006856A5">
      <w:rPr>
        <w:rFonts w:ascii="Calibri" w:hAnsi="Calibri"/>
        <w:sz w:val="20"/>
      </w:rPr>
      <w:fldChar w:fldCharType="end"/>
    </w:r>
  </w:p>
  <w:p w14:paraId="45BDFD27" w14:textId="77777777" w:rsidR="005706BA" w:rsidRDefault="005706BA">
    <w:pPr>
      <w:tabs>
        <w:tab w:val="center" w:pos="6030"/>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2CA4F" w14:textId="77777777" w:rsidR="003C5596" w:rsidRDefault="003C5596">
      <w:r>
        <w:separator/>
      </w:r>
    </w:p>
  </w:footnote>
  <w:footnote w:type="continuationSeparator" w:id="0">
    <w:p w14:paraId="7C74CA85" w14:textId="77777777" w:rsidR="003C5596" w:rsidRDefault="003C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EA9DD" w14:textId="11569CA3" w:rsidR="001B656C" w:rsidRDefault="001B656C">
    <w:pPr>
      <w:pStyle w:val="Header"/>
      <w:jc w:val="right"/>
      <w:rPr>
        <w:rFonts w:cs="Arial"/>
        <w:b/>
        <w:bCs/>
      </w:rPr>
    </w:pPr>
    <w:r w:rsidRPr="00765C1C">
      <w:rPr>
        <w:rFonts w:cs="Arial"/>
        <w:b/>
        <w:bCs/>
      </w:rPr>
      <w:t xml:space="preserve">POLICY </w:t>
    </w:r>
    <w:r>
      <w:rPr>
        <w:rFonts w:cs="Arial"/>
        <w:b/>
        <w:bCs/>
      </w:rPr>
      <w:t>4</w:t>
    </w:r>
    <w:r w:rsidR="002D5AFE">
      <w:rPr>
        <w:rFonts w:cs="Arial"/>
        <w:b/>
        <w:bCs/>
      </w:rPr>
      <w:t>0</w:t>
    </w:r>
    <w:r w:rsidR="002E3F2A">
      <w:rPr>
        <w:rFonts w:cs="Arial"/>
        <w:b/>
        <w:bCs/>
      </w:rPr>
      <w:t>1</w:t>
    </w:r>
    <w:r w:rsidR="009751A7">
      <w:rPr>
        <w:rFonts w:cs="Arial"/>
        <w:b/>
        <w:bCs/>
      </w:rPr>
      <w:t>6</w:t>
    </w:r>
    <w:r w:rsidRPr="00765C1C">
      <w:rPr>
        <w:rFonts w:cs="Arial"/>
        <w:b/>
        <w:bCs/>
      </w:rPr>
      <w:t xml:space="preserve">: </w:t>
    </w:r>
    <w:r w:rsidR="002E3F2A">
      <w:rPr>
        <w:rFonts w:cs="Arial"/>
        <w:b/>
        <w:bCs/>
      </w:rPr>
      <w:t>P</w:t>
    </w:r>
    <w:r w:rsidR="009751A7">
      <w:rPr>
        <w:rFonts w:cs="Arial"/>
        <w:b/>
        <w:bCs/>
      </w:rPr>
      <w:t>RIVACY PROECTION AND ACCESS TO INFORMATION</w:t>
    </w:r>
  </w:p>
  <w:p w14:paraId="1C4313CB" w14:textId="77777777" w:rsidR="002E3F2A" w:rsidRPr="00AC3349" w:rsidRDefault="002E3F2A">
    <w:pPr>
      <w:pStyle w:val="Header"/>
      <w:jc w:val="right"/>
      <w:rPr>
        <w:rFonts w:ascii="Calibri" w:hAnsi="Calibri"/>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43D58" w14:textId="77777777" w:rsidR="006856A5" w:rsidRPr="006856A5" w:rsidRDefault="00AC3349" w:rsidP="006856A5">
    <w:pPr>
      <w:pStyle w:val="Header"/>
      <w:jc w:val="right"/>
      <w:rPr>
        <w:rFonts w:ascii="Calibri" w:hAnsi="Calibri"/>
        <w:szCs w:val="22"/>
      </w:rPr>
    </w:pPr>
    <w:r>
      <w:rPr>
        <w:rFonts w:ascii="Calibri" w:hAnsi="Calibri"/>
        <w:szCs w:val="22"/>
      </w:rPr>
      <w:t>Human Resources:  HR.002</w:t>
    </w:r>
  </w:p>
  <w:p w14:paraId="584227F1" w14:textId="291A4C2F" w:rsidR="006856A5" w:rsidRDefault="00AC3349" w:rsidP="006856A5">
    <w:pPr>
      <w:pStyle w:val="Header"/>
      <w:jc w:val="right"/>
      <w:rPr>
        <w:rFonts w:ascii="Times New Roman" w:hAnsi="Times New Roman"/>
        <w:sz w:val="24"/>
      </w:rPr>
    </w:pPr>
    <w:r>
      <w:rPr>
        <w:rFonts w:ascii="Calibri" w:hAnsi="Calibri"/>
        <w:szCs w:val="22"/>
      </w:rPr>
      <w:t>Appointments - Personal</w:t>
    </w:r>
    <w:r w:rsidR="006856A5">
      <w:rPr>
        <w:rFonts w:ascii="Times New Roman" w:hAnsi="Times New Roman"/>
        <w:noProof/>
        <w:sz w:val="24"/>
      </w:rPr>
      <w:t xml:space="preserve"> </w:t>
    </w:r>
    <w:r w:rsidR="006F4DB8">
      <w:rPr>
        <w:rFonts w:ascii="Times New Roman" w:hAnsi="Times New Roman"/>
        <w:noProof/>
        <w:sz w:val="24"/>
        <w:lang w:eastAsia="en-US"/>
      </w:rPr>
      <mc:AlternateContent>
        <mc:Choice Requires="wps">
          <w:drawing>
            <wp:anchor distT="0" distB="0" distL="114300" distR="114300" simplePos="0" relativeHeight="251658240" behindDoc="0" locked="0" layoutInCell="0" allowOverlap="1" wp14:anchorId="42D15F7F" wp14:editId="1A14C019">
              <wp:simplePos x="0" y="0"/>
              <wp:positionH relativeFrom="column">
                <wp:posOffset>0</wp:posOffset>
              </wp:positionH>
              <wp:positionV relativeFrom="paragraph">
                <wp:posOffset>190500</wp:posOffset>
              </wp:positionV>
              <wp:extent cx="59436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7D72"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" o:allowincell="f"/>
          </w:pict>
        </mc:Fallback>
      </mc:AlternateContent>
    </w:r>
  </w:p>
  <w:p w14:paraId="7D03339F" w14:textId="77777777" w:rsidR="006856A5" w:rsidRDefault="00685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E24282D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08C60D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91259E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07A15421"/>
    <w:multiLevelType w:val="singleLevel"/>
    <w:tmpl w:val="A2CC1868"/>
    <w:lvl w:ilvl="0">
      <w:start w:val="1"/>
      <w:numFmt w:val="lowerLetter"/>
      <w:pStyle w:val="CC"/>
      <w:lvlText w:val="(%1)"/>
      <w:lvlJc w:val="left"/>
      <w:pPr>
        <w:tabs>
          <w:tab w:val="num" w:pos="1728"/>
        </w:tabs>
        <w:ind w:left="1728" w:hanging="576"/>
      </w:pPr>
      <w:rPr>
        <w:u w:val="none"/>
      </w:rPr>
    </w:lvl>
  </w:abstractNum>
  <w:abstractNum w:abstractNumId="4" w15:restartNumberingAfterBreak="0">
    <w:nsid w:val="0F0A1D99"/>
    <w:multiLevelType w:val="multilevel"/>
    <w:tmpl w:val="01487182"/>
    <w:lvl w:ilvl="0">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5" w15:restartNumberingAfterBreak="0">
    <w:nsid w:val="19230CA6"/>
    <w:multiLevelType w:val="multilevel"/>
    <w:tmpl w:val="F38E20BE"/>
    <w:lvl w:ilvl="0">
      <w:start w:val="1"/>
      <w:numFmt w:val="decimal"/>
      <w:lvlText w:val="%1.0"/>
      <w:lvlJc w:val="left"/>
      <w:pPr>
        <w:tabs>
          <w:tab w:val="num" w:pos="1047"/>
        </w:tabs>
        <w:ind w:left="1047" w:hanging="480"/>
      </w:pPr>
      <w:rPr>
        <w:rFonts w:hint="default"/>
      </w:rPr>
    </w:lvl>
    <w:lvl w:ilvl="1">
      <w:start w:val="1"/>
      <w:numFmt w:val="decimal"/>
      <w:lvlText w:val="%1.%2"/>
      <w:lvlJc w:val="left"/>
      <w:pPr>
        <w:tabs>
          <w:tab w:val="num" w:pos="1767"/>
        </w:tabs>
        <w:ind w:left="1767" w:hanging="480"/>
      </w:pPr>
      <w:rPr>
        <w:rFonts w:hint="default"/>
      </w:rPr>
    </w:lvl>
    <w:lvl w:ilvl="2">
      <w:start w:val="1"/>
      <w:numFmt w:val="decimal"/>
      <w:lvlText w:val="%1.%2.%3"/>
      <w:lvlJc w:val="left"/>
      <w:pPr>
        <w:tabs>
          <w:tab w:val="num" w:pos="2727"/>
        </w:tabs>
        <w:ind w:left="2727" w:hanging="720"/>
      </w:pPr>
      <w:rPr>
        <w:rFonts w:hint="default"/>
      </w:rPr>
    </w:lvl>
    <w:lvl w:ilvl="3">
      <w:start w:val="1"/>
      <w:numFmt w:val="decimal"/>
      <w:lvlText w:val="%1.%2.%3.%4"/>
      <w:lvlJc w:val="left"/>
      <w:pPr>
        <w:tabs>
          <w:tab w:val="num" w:pos="3447"/>
        </w:tabs>
        <w:ind w:left="3447" w:hanging="720"/>
      </w:pPr>
      <w:rPr>
        <w:rFonts w:hint="default"/>
      </w:rPr>
    </w:lvl>
    <w:lvl w:ilvl="4">
      <w:start w:val="1"/>
      <w:numFmt w:val="decimal"/>
      <w:lvlText w:val="%1.%2.%3.%4.%5"/>
      <w:lvlJc w:val="left"/>
      <w:pPr>
        <w:tabs>
          <w:tab w:val="num" w:pos="4167"/>
        </w:tabs>
        <w:ind w:left="4167" w:hanging="720"/>
      </w:pPr>
      <w:rPr>
        <w:rFonts w:hint="default"/>
      </w:rPr>
    </w:lvl>
    <w:lvl w:ilvl="5">
      <w:start w:val="1"/>
      <w:numFmt w:val="decimal"/>
      <w:lvlText w:val="%1.%2.%3.%4.%5.%6"/>
      <w:lvlJc w:val="left"/>
      <w:pPr>
        <w:tabs>
          <w:tab w:val="num" w:pos="5247"/>
        </w:tabs>
        <w:ind w:left="5247" w:hanging="1080"/>
      </w:pPr>
      <w:rPr>
        <w:rFonts w:hint="default"/>
      </w:rPr>
    </w:lvl>
    <w:lvl w:ilvl="6">
      <w:start w:val="1"/>
      <w:numFmt w:val="decimal"/>
      <w:lvlText w:val="%1.%2.%3.%4.%5.%6.%7"/>
      <w:lvlJc w:val="left"/>
      <w:pPr>
        <w:tabs>
          <w:tab w:val="num" w:pos="5967"/>
        </w:tabs>
        <w:ind w:left="5967" w:hanging="1080"/>
      </w:pPr>
      <w:rPr>
        <w:rFonts w:hint="default"/>
      </w:rPr>
    </w:lvl>
    <w:lvl w:ilvl="7">
      <w:start w:val="1"/>
      <w:numFmt w:val="decimal"/>
      <w:lvlText w:val="%1.%2.%3.%4.%5.%6.%7.%8"/>
      <w:lvlJc w:val="left"/>
      <w:pPr>
        <w:tabs>
          <w:tab w:val="num" w:pos="7047"/>
        </w:tabs>
        <w:ind w:left="7047" w:hanging="1440"/>
      </w:pPr>
      <w:rPr>
        <w:rFonts w:hint="default"/>
      </w:rPr>
    </w:lvl>
    <w:lvl w:ilvl="8">
      <w:start w:val="1"/>
      <w:numFmt w:val="decimal"/>
      <w:lvlText w:val="%1.%2.%3.%4.%5.%6.%7.%8.%9"/>
      <w:lvlJc w:val="left"/>
      <w:pPr>
        <w:tabs>
          <w:tab w:val="num" w:pos="7767"/>
        </w:tabs>
        <w:ind w:left="7767" w:hanging="1440"/>
      </w:pPr>
      <w:rPr>
        <w:rFonts w:hint="default"/>
      </w:rPr>
    </w:lvl>
  </w:abstractNum>
  <w:abstractNum w:abstractNumId="6" w15:restartNumberingAfterBreak="0">
    <w:nsid w:val="22E73A8A"/>
    <w:multiLevelType w:val="singleLevel"/>
    <w:tmpl w:val="737CD9A8"/>
    <w:lvl w:ilvl="0">
      <w:start w:val="1"/>
      <w:numFmt w:val="bullet"/>
      <w:pStyle w:val="BULLETT"/>
      <w:lvlText w:val=""/>
      <w:lvlJc w:val="left"/>
      <w:pPr>
        <w:tabs>
          <w:tab w:val="num" w:pos="360"/>
        </w:tabs>
        <w:ind w:left="360" w:hanging="360"/>
      </w:pPr>
      <w:rPr>
        <w:rFonts w:ascii="Wingdings" w:hAnsi="Wingdings" w:hint="default"/>
      </w:rPr>
    </w:lvl>
  </w:abstractNum>
  <w:abstractNum w:abstractNumId="7" w15:restartNumberingAfterBreak="0">
    <w:nsid w:val="27AB7B41"/>
    <w:multiLevelType w:val="multilevel"/>
    <w:tmpl w:val="6DA825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0445A19"/>
    <w:multiLevelType w:val="multilevel"/>
    <w:tmpl w:val="9336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F0D5D"/>
    <w:multiLevelType w:val="hybridMultilevel"/>
    <w:tmpl w:val="FFECA574"/>
    <w:lvl w:ilvl="0" w:tplc="93F0E344">
      <w:start w:val="1"/>
      <w:numFmt w:val="decimal"/>
      <w:lvlText w:val="%1."/>
      <w:lvlJc w:val="left"/>
      <w:pPr>
        <w:tabs>
          <w:tab w:val="num" w:pos="1440"/>
        </w:tabs>
        <w:ind w:left="1440" w:hanging="720"/>
      </w:pPr>
      <w:rPr>
        <w:rFonts w:hint="default"/>
      </w:rPr>
    </w:lvl>
    <w:lvl w:ilvl="1" w:tplc="7608810A">
      <w:start w:val="1"/>
      <w:numFmt w:val="lowerLetter"/>
      <w:lvlText w:val="%2)"/>
      <w:lvlJc w:val="left"/>
      <w:pPr>
        <w:tabs>
          <w:tab w:val="num" w:pos="2160"/>
        </w:tabs>
        <w:ind w:left="2160" w:hanging="720"/>
      </w:pPr>
      <w:rPr>
        <w:rFonts w:hint="default"/>
      </w:rPr>
    </w:lvl>
    <w:lvl w:ilvl="2" w:tplc="BFFA7B18">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F577A5"/>
    <w:multiLevelType w:val="singleLevel"/>
    <w:tmpl w:val="EFD66BB4"/>
    <w:lvl w:ilvl="0">
      <w:start w:val="1"/>
      <w:numFmt w:val="lowerRoman"/>
      <w:pStyle w:val="DD"/>
      <w:lvlText w:val="(%1)"/>
      <w:lvlJc w:val="left"/>
      <w:pPr>
        <w:tabs>
          <w:tab w:val="num" w:pos="1296"/>
        </w:tabs>
        <w:ind w:left="1152" w:hanging="576"/>
      </w:pPr>
      <w:rPr>
        <w:rFonts w:ascii="Times New Roman" w:hAnsi="Times New Roman" w:hint="default"/>
        <w:b w:val="0"/>
        <w:i w:val="0"/>
        <w:sz w:val="24"/>
        <w:u w:val="none"/>
      </w:rPr>
    </w:lvl>
  </w:abstractNum>
  <w:abstractNum w:abstractNumId="11"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363AA"/>
    <w:multiLevelType w:val="hybridMultilevel"/>
    <w:tmpl w:val="6A721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42DFC"/>
    <w:multiLevelType w:val="multilevel"/>
    <w:tmpl w:val="9BD83F88"/>
    <w:lvl w:ilvl="0">
      <w:numFmt w:val="bullet"/>
      <w:lvlText w:val=""/>
      <w:lvlJc w:val="left"/>
      <w:pPr>
        <w:tabs>
          <w:tab w:val="num" w:pos="720"/>
        </w:tabs>
        <w:ind w:left="720" w:firstLine="0"/>
      </w:pPr>
      <w:rPr>
        <w:rFonts w:ascii="Symbol" w:hAnsi="Symbol"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FEC0285"/>
    <w:multiLevelType w:val="multilevel"/>
    <w:tmpl w:val="B3AEA686"/>
    <w:lvl w:ilvl="0">
      <w:start w:val="1"/>
      <w:numFmt w:val="decimal"/>
      <w:lvlText w:val="%1.0"/>
      <w:lvlJc w:val="left"/>
      <w:pPr>
        <w:tabs>
          <w:tab w:val="num" w:pos="576"/>
        </w:tabs>
        <w:ind w:left="576" w:hanging="576"/>
      </w:pPr>
    </w:lvl>
    <w:lvl w:ilvl="1">
      <w:start w:val="1"/>
      <w:numFmt w:val="decimal"/>
      <w:pStyle w:val="Heading2"/>
      <w:lvlText w:val="%1.%2"/>
      <w:lvlJc w:val="left"/>
      <w:pPr>
        <w:tabs>
          <w:tab w:val="num" w:pos="1152"/>
        </w:tabs>
        <w:ind w:left="1152"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4307220B"/>
    <w:multiLevelType w:val="multilevel"/>
    <w:tmpl w:val="05B0AA4C"/>
    <w:lvl w:ilvl="0">
      <w:start w:val="1"/>
      <w:numFmt w:val="decimal"/>
      <w:pStyle w:val="title1"/>
      <w:lvlText w:val="%1."/>
      <w:lvlJc w:val="left"/>
      <w:pPr>
        <w:tabs>
          <w:tab w:val="num" w:pos="576"/>
        </w:tabs>
        <w:ind w:left="576" w:hanging="576"/>
      </w:pPr>
      <w:rPr>
        <w:rFonts w:ascii="Times New Roman" w:hAnsi="Times New Roman" w:hint="default"/>
        <w:b/>
        <w:i w:val="0"/>
        <w:sz w:val="26"/>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016"/>
        </w:tabs>
        <w:ind w:left="2016" w:hanging="720"/>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57F55EB"/>
    <w:multiLevelType w:val="multilevel"/>
    <w:tmpl w:val="D83E3E0E"/>
    <w:lvl w:ilvl="0">
      <w:start w:val="1"/>
      <w:numFmt w:val="decimal"/>
      <w:pStyle w:val="AA"/>
      <w:lvlText w:val="%1.0"/>
      <w:lvlJc w:val="left"/>
      <w:pPr>
        <w:tabs>
          <w:tab w:val="num" w:pos="576"/>
        </w:tabs>
        <w:ind w:left="576" w:hanging="576"/>
      </w:pPr>
      <w:rPr>
        <w:b/>
        <w:i w:val="0"/>
        <w:sz w:val="26"/>
      </w:rPr>
    </w:lvl>
    <w:lvl w:ilvl="1">
      <w:start w:val="1"/>
      <w:numFmt w:val="decimal"/>
      <w:pStyle w:val="BB"/>
      <w:lvlText w:val="%1.%2."/>
      <w:lvlJc w:val="left"/>
      <w:pPr>
        <w:tabs>
          <w:tab w:val="num" w:pos="1152"/>
        </w:tabs>
        <w:ind w:left="1152" w:hanging="576"/>
      </w:pPr>
      <w:rPr>
        <w:rFonts w:ascii="Times New Roman" w:hAnsi="Times New Roman" w:hint="default"/>
        <w:b w:val="0"/>
        <w:i w:val="0"/>
        <w:sz w:val="24"/>
        <w:u w:val="none"/>
      </w:rPr>
    </w:lvl>
    <w:lvl w:ilvl="2">
      <w:start w:val="1"/>
      <w:numFmt w:val="decimal"/>
      <w:lvlText w:val="%1%3.%2"/>
      <w:lvlJc w:val="left"/>
      <w:pPr>
        <w:tabs>
          <w:tab w:val="num" w:pos="1152"/>
        </w:tabs>
        <w:ind w:left="1152" w:hanging="576"/>
      </w:pPr>
      <w:rPr>
        <w:b w:val="0"/>
        <w:i w:val="0"/>
        <w:sz w:val="24"/>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80A5CC1"/>
    <w:multiLevelType w:val="multilevel"/>
    <w:tmpl w:val="272884F8"/>
    <w:lvl w:ilvl="0">
      <w:start w:val="2"/>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91E59AC"/>
    <w:multiLevelType w:val="multilevel"/>
    <w:tmpl w:val="4872A57A"/>
    <w:lvl w:ilvl="0">
      <w:start w:val="1"/>
      <w:numFmt w:val="decimal"/>
      <w:lvlText w:val="%1"/>
      <w:lvlJc w:val="left"/>
      <w:pPr>
        <w:tabs>
          <w:tab w:val="num" w:pos="885"/>
        </w:tabs>
        <w:ind w:left="885" w:hanging="885"/>
      </w:pPr>
      <w:rPr>
        <w:rFonts w:hint="default"/>
      </w:rPr>
    </w:lvl>
    <w:lvl w:ilvl="1">
      <w:start w:val="2"/>
      <w:numFmt w:val="decimal"/>
      <w:lvlText w:val="%1.%2"/>
      <w:lvlJc w:val="left"/>
      <w:pPr>
        <w:tabs>
          <w:tab w:val="num" w:pos="1425"/>
        </w:tabs>
        <w:ind w:left="1425" w:hanging="885"/>
      </w:pPr>
      <w:rPr>
        <w:rFonts w:hint="default"/>
      </w:rPr>
    </w:lvl>
    <w:lvl w:ilvl="2">
      <w:start w:val="1"/>
      <w:numFmt w:val="decimal"/>
      <w:lvlText w:val="%1.%2.%3"/>
      <w:lvlJc w:val="left"/>
      <w:pPr>
        <w:tabs>
          <w:tab w:val="num" w:pos="1965"/>
        </w:tabs>
        <w:ind w:left="1965" w:hanging="885"/>
      </w:pPr>
      <w:rPr>
        <w:rFonts w:hint="default"/>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15:restartNumberingAfterBreak="0">
    <w:nsid w:val="4A974F75"/>
    <w:multiLevelType w:val="multilevel"/>
    <w:tmpl w:val="DE4A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E453E9"/>
    <w:multiLevelType w:val="hybridMultilevel"/>
    <w:tmpl w:val="9BD83F88"/>
    <w:lvl w:ilvl="0" w:tplc="51660722">
      <w:numFmt w:val="bullet"/>
      <w:lvlText w:val=""/>
      <w:lvlJc w:val="left"/>
      <w:pPr>
        <w:tabs>
          <w:tab w:val="num" w:pos="720"/>
        </w:tabs>
        <w:ind w:left="720" w:firstLine="0"/>
      </w:pPr>
      <w:rPr>
        <w:rFonts w:ascii="Symbol" w:hAnsi="Symbol" w:hint="default"/>
      </w:rPr>
    </w:lvl>
    <w:lvl w:ilvl="1" w:tplc="7608810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B815FF2"/>
    <w:multiLevelType w:val="hybridMultilevel"/>
    <w:tmpl w:val="272ABFD0"/>
    <w:lvl w:ilvl="0" w:tplc="4204FF92">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4BF713AB"/>
    <w:multiLevelType w:val="hybridMultilevel"/>
    <w:tmpl w:val="ABC080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4E6B1D"/>
    <w:multiLevelType w:val="multilevel"/>
    <w:tmpl w:val="BD10B9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2160"/>
        </w:tabs>
        <w:ind w:left="2160" w:hanging="72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4D7257A0"/>
    <w:multiLevelType w:val="multilevel"/>
    <w:tmpl w:val="999EF2E8"/>
    <w:name w:val="Para 1"/>
    <w:lvl w:ilvl="0">
      <w:start w:val="1"/>
      <w:numFmt w:val="decimal"/>
      <w:pStyle w:val="Para1L1"/>
      <w:lvlText w:val="%1."/>
      <w:lvlJc w:val="left"/>
      <w:pPr>
        <w:tabs>
          <w:tab w:val="num" w:pos="720"/>
        </w:tabs>
        <w:ind w:left="720" w:hanging="720"/>
      </w:pPr>
      <w:rPr>
        <w:rFonts w:hint="default"/>
      </w:rPr>
    </w:lvl>
    <w:lvl w:ilvl="1">
      <w:start w:val="1"/>
      <w:numFmt w:val="lowerLetter"/>
      <w:pStyle w:val="Para1L2"/>
      <w:lvlText w:val="(%2)"/>
      <w:lvlJc w:val="left"/>
      <w:pPr>
        <w:tabs>
          <w:tab w:val="num" w:pos="1440"/>
        </w:tabs>
        <w:ind w:left="1440" w:hanging="720"/>
      </w:pPr>
      <w:rPr>
        <w:rFonts w:hint="default"/>
      </w:rPr>
    </w:lvl>
    <w:lvl w:ilvl="2">
      <w:start w:val="1"/>
      <w:numFmt w:val="lowerRoman"/>
      <w:pStyle w:val="Para1L3"/>
      <w:lvlText w:val="(%3)"/>
      <w:lvlJc w:val="left"/>
      <w:pPr>
        <w:tabs>
          <w:tab w:val="num" w:pos="2160"/>
        </w:tabs>
        <w:ind w:left="2160" w:hanging="720"/>
      </w:pPr>
      <w:rPr>
        <w:rFonts w:hint="default"/>
      </w:rPr>
    </w:lvl>
    <w:lvl w:ilvl="3">
      <w:start w:val="1"/>
      <w:numFmt w:val="upperLetter"/>
      <w:pStyle w:val="Para1L4"/>
      <w:lvlText w:val="(%4)"/>
      <w:lvlJc w:val="left"/>
      <w:pPr>
        <w:tabs>
          <w:tab w:val="num" w:pos="2880"/>
        </w:tabs>
        <w:ind w:left="2880" w:hanging="720"/>
      </w:pPr>
      <w:rPr>
        <w:rFonts w:hint="default"/>
      </w:rPr>
    </w:lvl>
    <w:lvl w:ilvl="4">
      <w:start w:val="1"/>
      <w:numFmt w:val="decimal"/>
      <w:pStyle w:val="Para1L5"/>
      <w:lvlText w:val="(%5)"/>
      <w:lvlJc w:val="left"/>
      <w:pPr>
        <w:tabs>
          <w:tab w:val="num" w:pos="3600"/>
        </w:tabs>
        <w:ind w:left="3600" w:hanging="720"/>
      </w:pPr>
      <w:rPr>
        <w:rFonts w:hint="default"/>
      </w:rPr>
    </w:lvl>
    <w:lvl w:ilvl="5">
      <w:start w:val="1"/>
      <w:numFmt w:val="lowerLetter"/>
      <w:pStyle w:val="Para1L6"/>
      <w:lvlText w:val="%6)"/>
      <w:lvlJc w:val="left"/>
      <w:pPr>
        <w:tabs>
          <w:tab w:val="num" w:pos="4320"/>
        </w:tabs>
        <w:ind w:left="4320" w:hanging="720"/>
      </w:pPr>
      <w:rPr>
        <w:rFonts w:hint="default"/>
      </w:rPr>
    </w:lvl>
    <w:lvl w:ilvl="6">
      <w:start w:val="1"/>
      <w:numFmt w:val="lowerRoman"/>
      <w:pStyle w:val="Para1L7"/>
      <w:lvlText w:val="%7)"/>
      <w:lvlJc w:val="left"/>
      <w:pPr>
        <w:tabs>
          <w:tab w:val="num" w:pos="5040"/>
        </w:tabs>
        <w:ind w:left="5040" w:hanging="720"/>
      </w:pPr>
      <w:rPr>
        <w:rFonts w:hint="default"/>
      </w:rPr>
    </w:lvl>
    <w:lvl w:ilvl="7">
      <w:start w:val="1"/>
      <w:numFmt w:val="upperLetter"/>
      <w:pStyle w:val="Para1L8"/>
      <w:lvlText w:val="%8)"/>
      <w:lvlJc w:val="left"/>
      <w:pPr>
        <w:tabs>
          <w:tab w:val="num" w:pos="5760"/>
        </w:tabs>
        <w:ind w:left="5760" w:hanging="720"/>
      </w:pPr>
      <w:rPr>
        <w:rFonts w:hint="default"/>
      </w:rPr>
    </w:lvl>
    <w:lvl w:ilvl="8">
      <w:start w:val="1"/>
      <w:numFmt w:val="decimal"/>
      <w:pStyle w:val="Para1L9"/>
      <w:lvlText w:val="%9)"/>
      <w:lvlJc w:val="left"/>
      <w:pPr>
        <w:tabs>
          <w:tab w:val="num" w:pos="6480"/>
        </w:tabs>
        <w:ind w:left="6480" w:hanging="720"/>
      </w:pPr>
      <w:rPr>
        <w:rFonts w:hint="default"/>
      </w:rPr>
    </w:lvl>
  </w:abstractNum>
  <w:abstractNum w:abstractNumId="25" w15:restartNumberingAfterBreak="0">
    <w:nsid w:val="4F09587E"/>
    <w:multiLevelType w:val="multilevel"/>
    <w:tmpl w:val="94DA15FE"/>
    <w:lvl w:ilvl="0">
      <w:start w:val="1"/>
      <w:numFmt w:val="decimal"/>
      <w:lvlText w:val="%1"/>
      <w:lvlJc w:val="left"/>
      <w:pPr>
        <w:tabs>
          <w:tab w:val="num" w:pos="885"/>
        </w:tabs>
        <w:ind w:left="885" w:hanging="885"/>
      </w:pPr>
      <w:rPr>
        <w:rFonts w:hint="default"/>
      </w:rPr>
    </w:lvl>
    <w:lvl w:ilvl="1">
      <w:start w:val="2"/>
      <w:numFmt w:val="decimal"/>
      <w:lvlText w:val="%1.%2"/>
      <w:lvlJc w:val="left"/>
      <w:pPr>
        <w:tabs>
          <w:tab w:val="num" w:pos="1425"/>
        </w:tabs>
        <w:ind w:left="1425" w:hanging="885"/>
      </w:pPr>
      <w:rPr>
        <w:rFonts w:hint="default"/>
      </w:rPr>
    </w:lvl>
    <w:lvl w:ilvl="2">
      <w:start w:val="1"/>
      <w:numFmt w:val="decimal"/>
      <w:lvlText w:val="%1.%2.%3"/>
      <w:lvlJc w:val="left"/>
      <w:pPr>
        <w:tabs>
          <w:tab w:val="num" w:pos="1965"/>
        </w:tabs>
        <w:ind w:left="1965" w:hanging="885"/>
      </w:pPr>
      <w:rPr>
        <w:rFonts w:ascii="Times New Roman" w:eastAsia="Times New Roman" w:hAnsi="Times New Roman" w:cs="Times New Roman"/>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50076FA8"/>
    <w:multiLevelType w:val="singleLevel"/>
    <w:tmpl w:val="1F161680"/>
    <w:lvl w:ilvl="0">
      <w:start w:val="1"/>
      <w:numFmt w:val="upperLetter"/>
      <w:pStyle w:val="EE"/>
      <w:lvlText w:val="(%1)"/>
      <w:lvlJc w:val="left"/>
      <w:pPr>
        <w:tabs>
          <w:tab w:val="num" w:pos="360"/>
        </w:tabs>
        <w:ind w:left="360" w:hanging="360"/>
      </w:pPr>
      <w:rPr>
        <w:rFonts w:ascii="Times New Roman" w:hAnsi="Times New Roman" w:hint="default"/>
        <w:b w:val="0"/>
        <w:i w:val="0"/>
        <w:sz w:val="24"/>
      </w:rPr>
    </w:lvl>
  </w:abstractNum>
  <w:abstractNum w:abstractNumId="27" w15:restartNumberingAfterBreak="0">
    <w:nsid w:val="50811FE0"/>
    <w:multiLevelType w:val="multilevel"/>
    <w:tmpl w:val="F2E044A0"/>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
      <w:lvlJc w:val="left"/>
      <w:pPr>
        <w:tabs>
          <w:tab w:val="num" w:pos="2160"/>
        </w:tabs>
        <w:ind w:left="2160" w:hanging="720"/>
      </w:pPr>
      <w:rPr>
        <w:rFonts w:ascii="Symbol" w:hAnsi="Symbol" w:hint="default"/>
        <w:color w:val="auto"/>
      </w:rPr>
    </w:lvl>
    <w:lvl w:ilvl="2">
      <w:start w:val="1"/>
      <w:numFmt w:val="bullet"/>
      <w:lvlText w:val=""/>
      <w:lvlJc w:val="left"/>
      <w:pPr>
        <w:tabs>
          <w:tab w:val="num" w:pos="2880"/>
        </w:tabs>
        <w:ind w:left="2880" w:hanging="720"/>
      </w:pPr>
      <w:rPr>
        <w:rFonts w:ascii="Symbol" w:hAnsi="Symbol" w:hint="default"/>
        <w:color w:val="auto"/>
      </w:rPr>
    </w:lvl>
    <w:lvl w:ilvl="3">
      <w:start w:val="1"/>
      <w:numFmt w:val="bullet"/>
      <w:lvlText w:val=""/>
      <w:lvlJc w:val="left"/>
      <w:pPr>
        <w:tabs>
          <w:tab w:val="num" w:pos="3600"/>
        </w:tabs>
        <w:ind w:left="3600" w:hanging="720"/>
      </w:pPr>
      <w:rPr>
        <w:rFonts w:ascii="Symbol" w:hAnsi="Symbol" w:hint="default"/>
        <w:color w:val="auto"/>
      </w:rPr>
    </w:lvl>
    <w:lvl w:ilvl="4">
      <w:start w:val="1"/>
      <w:numFmt w:val="bullet"/>
      <w:lvlText w:val=""/>
      <w:lvlJc w:val="left"/>
      <w:pPr>
        <w:tabs>
          <w:tab w:val="num" w:pos="4320"/>
        </w:tabs>
        <w:ind w:left="4320" w:hanging="720"/>
      </w:pPr>
      <w:rPr>
        <w:rFonts w:ascii="Symbol" w:hAnsi="Symbol" w:hint="default"/>
        <w:color w:val="auto"/>
      </w:rPr>
    </w:lvl>
    <w:lvl w:ilvl="5">
      <w:start w:val="1"/>
      <w:numFmt w:val="bullet"/>
      <w:lvlText w:val=""/>
      <w:lvlJc w:val="left"/>
      <w:pPr>
        <w:ind w:left="5040" w:hanging="720"/>
      </w:pPr>
      <w:rPr>
        <w:rFonts w:ascii="Wingdings" w:hAnsi="Wingdings" w:hint="default"/>
      </w:rPr>
    </w:lvl>
    <w:lvl w:ilvl="6">
      <w:start w:val="1"/>
      <w:numFmt w:val="bullet"/>
      <w:lvlText w:val=""/>
      <w:lvlJc w:val="left"/>
      <w:pPr>
        <w:ind w:left="5760" w:hanging="720"/>
      </w:pPr>
      <w:rPr>
        <w:rFonts w:ascii="Wingdings" w:hAnsi="Wingdings" w:hint="default"/>
      </w:rPr>
    </w:lvl>
    <w:lvl w:ilvl="7">
      <w:start w:val="1"/>
      <w:numFmt w:val="bullet"/>
      <w:lvlText w:val=""/>
      <w:lvlJc w:val="left"/>
      <w:pPr>
        <w:ind w:left="6480" w:hanging="720"/>
      </w:pPr>
      <w:rPr>
        <w:rFonts w:ascii="Wingdings" w:hAnsi="Wingdings" w:hint="default"/>
      </w:rPr>
    </w:lvl>
    <w:lvl w:ilvl="8">
      <w:start w:val="1"/>
      <w:numFmt w:val="bullet"/>
      <w:lvlText w:val=""/>
      <w:lvlJc w:val="left"/>
      <w:pPr>
        <w:ind w:left="7200" w:hanging="720"/>
      </w:pPr>
      <w:rPr>
        <w:rFonts w:ascii="Wingdings" w:hAnsi="Wingdings" w:hint="default"/>
      </w:rPr>
    </w:lvl>
  </w:abstractNum>
  <w:abstractNum w:abstractNumId="28" w15:restartNumberingAfterBreak="0">
    <w:nsid w:val="5B2A2418"/>
    <w:multiLevelType w:val="hybridMultilevel"/>
    <w:tmpl w:val="504AA614"/>
    <w:lvl w:ilvl="0" w:tplc="1009000F">
      <w:start w:val="3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BC42E0"/>
    <w:multiLevelType w:val="hybridMultilevel"/>
    <w:tmpl w:val="02560CD8"/>
    <w:lvl w:ilvl="0" w:tplc="04090001">
      <w:start w:val="1"/>
      <w:numFmt w:val="bullet"/>
      <w:lvlText w:val=""/>
      <w:lvlJc w:val="left"/>
      <w:pPr>
        <w:tabs>
          <w:tab w:val="num" w:pos="1080"/>
        </w:tabs>
        <w:ind w:left="1080" w:hanging="360"/>
      </w:pPr>
      <w:rPr>
        <w:rFonts w:ascii="Symbol" w:hAnsi="Symbol" w:hint="default"/>
      </w:rPr>
    </w:lvl>
    <w:lvl w:ilvl="1" w:tplc="7608810A">
      <w:start w:val="1"/>
      <w:numFmt w:val="lowerLetter"/>
      <w:lvlText w:val="%2)"/>
      <w:lvlJc w:val="left"/>
      <w:pPr>
        <w:tabs>
          <w:tab w:val="num" w:pos="2160"/>
        </w:tabs>
        <w:ind w:left="2160" w:hanging="720"/>
      </w:pPr>
      <w:rPr>
        <w:rFonts w:hint="default"/>
      </w:rPr>
    </w:lvl>
    <w:lvl w:ilvl="2" w:tplc="F38CD6CA">
      <w:start w:val="1"/>
      <w:numFmt w:val="decimal"/>
      <w:lvlText w:val="%3"/>
      <w:lvlJc w:val="left"/>
      <w:pPr>
        <w:tabs>
          <w:tab w:val="num" w:pos="2700"/>
        </w:tabs>
        <w:ind w:left="2700" w:hanging="360"/>
      </w:pPr>
      <w:rPr>
        <w:rFonts w:hint="default"/>
      </w:rPr>
    </w:lvl>
    <w:lvl w:ilvl="3" w:tplc="3EB07832">
      <w:start w:val="1"/>
      <w:numFmt w:val="none"/>
      <w:lvlText w:val="1.0"/>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9704DA"/>
    <w:multiLevelType w:val="singleLevel"/>
    <w:tmpl w:val="9E44FE9E"/>
    <w:lvl w:ilvl="0">
      <w:start w:val="1"/>
      <w:numFmt w:val="upperRoman"/>
      <w:pStyle w:val="FF"/>
      <w:lvlText w:val="(%1)"/>
      <w:lvlJc w:val="left"/>
      <w:pPr>
        <w:tabs>
          <w:tab w:val="num" w:pos="3600"/>
        </w:tabs>
        <w:ind w:left="3456" w:hanging="576"/>
      </w:pPr>
      <w:rPr>
        <w:rFonts w:ascii="Times New Roman" w:hAnsi="Times New Roman" w:hint="default"/>
        <w:b w:val="0"/>
        <w:i w:val="0"/>
        <w:sz w:val="24"/>
        <w:u w:val="none"/>
      </w:rPr>
    </w:lvl>
  </w:abstractNum>
  <w:abstractNum w:abstractNumId="31" w15:restartNumberingAfterBreak="0">
    <w:nsid w:val="6D0814D9"/>
    <w:multiLevelType w:val="hybridMultilevel"/>
    <w:tmpl w:val="B4A4875E"/>
    <w:lvl w:ilvl="0" w:tplc="0520FBCE">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6D06147"/>
    <w:multiLevelType w:val="hybridMultilevel"/>
    <w:tmpl w:val="1464858C"/>
    <w:lvl w:ilvl="0" w:tplc="DFD69FC0">
      <w:numFmt w:val="bullet"/>
      <w:lvlText w:val="-"/>
      <w:lvlJc w:val="left"/>
      <w:pPr>
        <w:ind w:left="1800" w:hanging="360"/>
      </w:pPr>
      <w:rPr>
        <w:rFonts w:ascii="Times New Roman" w:eastAsia="SymbolMT"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7DB60E45"/>
    <w:multiLevelType w:val="singleLevel"/>
    <w:tmpl w:val="F4224884"/>
    <w:lvl w:ilvl="0">
      <w:start w:val="1"/>
      <w:numFmt w:val="decimal"/>
      <w:pStyle w:val="BBUnder"/>
      <w:lvlText w:val="3.%1"/>
      <w:lvlJc w:val="left"/>
      <w:pPr>
        <w:tabs>
          <w:tab w:val="num" w:pos="1152"/>
        </w:tabs>
        <w:ind w:left="1152" w:hanging="576"/>
      </w:pPr>
      <w:rPr>
        <w:u w:val="none"/>
      </w:rPr>
    </w:lvl>
  </w:abstractNum>
  <w:abstractNum w:abstractNumId="34" w15:restartNumberingAfterBreak="0">
    <w:nsid w:val="7E7768B7"/>
    <w:multiLevelType w:val="multilevel"/>
    <w:tmpl w:val="18A828C2"/>
    <w:lvl w:ilvl="0">
      <w:start w:val="1"/>
      <w:numFmt w:val="decimal"/>
      <w:lvlText w:val="%1.0"/>
      <w:lvlJc w:val="left"/>
      <w:pPr>
        <w:tabs>
          <w:tab w:val="num" w:pos="960"/>
        </w:tabs>
        <w:ind w:left="960" w:hanging="360"/>
      </w:pPr>
      <w:rPr>
        <w:rFonts w:hint="default"/>
      </w:rPr>
    </w:lvl>
    <w:lvl w:ilvl="1">
      <w:start w:val="1"/>
      <w:numFmt w:val="decimal"/>
      <w:lvlText w:val="%1.%2"/>
      <w:lvlJc w:val="left"/>
      <w:pPr>
        <w:tabs>
          <w:tab w:val="num" w:pos="1680"/>
        </w:tabs>
        <w:ind w:left="16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480"/>
        </w:tabs>
        <w:ind w:left="348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360"/>
        </w:tabs>
        <w:ind w:left="6360" w:hanging="1440"/>
      </w:pPr>
      <w:rPr>
        <w:rFonts w:hint="default"/>
      </w:rPr>
    </w:lvl>
    <w:lvl w:ilvl="7">
      <w:start w:val="1"/>
      <w:numFmt w:val="decimal"/>
      <w:lvlText w:val="%1.%2.%3.%4.%5.%6.%7.%8"/>
      <w:lvlJc w:val="left"/>
      <w:pPr>
        <w:tabs>
          <w:tab w:val="num" w:pos="7080"/>
        </w:tabs>
        <w:ind w:left="7080"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35" w15:restartNumberingAfterBreak="0">
    <w:nsid w:val="7F3727AC"/>
    <w:multiLevelType w:val="hybridMultilevel"/>
    <w:tmpl w:val="DFC0853A"/>
    <w:lvl w:ilvl="0" w:tplc="EDEC27B2">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555944">
    <w:abstractNumId w:val="2"/>
  </w:num>
  <w:num w:numId="2" w16cid:durableId="1627153734">
    <w:abstractNumId w:val="0"/>
  </w:num>
  <w:num w:numId="3" w16cid:durableId="443111860">
    <w:abstractNumId w:val="16"/>
  </w:num>
  <w:num w:numId="4" w16cid:durableId="1911498288">
    <w:abstractNumId w:val="33"/>
  </w:num>
  <w:num w:numId="5" w16cid:durableId="544871322">
    <w:abstractNumId w:val="6"/>
  </w:num>
  <w:num w:numId="6" w16cid:durableId="153378581">
    <w:abstractNumId w:val="3"/>
  </w:num>
  <w:num w:numId="7" w16cid:durableId="1122383309">
    <w:abstractNumId w:val="10"/>
  </w:num>
  <w:num w:numId="8" w16cid:durableId="1077093012">
    <w:abstractNumId w:val="26"/>
  </w:num>
  <w:num w:numId="9" w16cid:durableId="1316110566">
    <w:abstractNumId w:val="30"/>
  </w:num>
  <w:num w:numId="10" w16cid:durableId="854222906">
    <w:abstractNumId w:val="14"/>
  </w:num>
  <w:num w:numId="11" w16cid:durableId="993683504">
    <w:abstractNumId w:val="14"/>
  </w:num>
  <w:num w:numId="12" w16cid:durableId="1659192931">
    <w:abstractNumId w:val="14"/>
  </w:num>
  <w:num w:numId="13" w16cid:durableId="1472943565">
    <w:abstractNumId w:val="14"/>
  </w:num>
  <w:num w:numId="14" w16cid:durableId="883177822">
    <w:abstractNumId w:val="14"/>
  </w:num>
  <w:num w:numId="15" w16cid:durableId="1448620638">
    <w:abstractNumId w:val="14"/>
  </w:num>
  <w:num w:numId="16" w16cid:durableId="865141963">
    <w:abstractNumId w:val="14"/>
  </w:num>
  <w:num w:numId="17" w16cid:durableId="416901349">
    <w:abstractNumId w:val="14"/>
  </w:num>
  <w:num w:numId="18" w16cid:durableId="2119638471">
    <w:abstractNumId w:val="15"/>
  </w:num>
  <w:num w:numId="19" w16cid:durableId="689182783">
    <w:abstractNumId w:val="5"/>
  </w:num>
  <w:num w:numId="20" w16cid:durableId="2099515720">
    <w:abstractNumId w:val="34"/>
  </w:num>
  <w:num w:numId="21" w16cid:durableId="986477757">
    <w:abstractNumId w:val="25"/>
  </w:num>
  <w:num w:numId="22" w16cid:durableId="931670437">
    <w:abstractNumId w:val="18"/>
  </w:num>
  <w:num w:numId="23" w16cid:durableId="1864053541">
    <w:abstractNumId w:val="9"/>
  </w:num>
  <w:num w:numId="24" w16cid:durableId="1857421487">
    <w:abstractNumId w:val="4"/>
  </w:num>
  <w:num w:numId="25" w16cid:durableId="47610917">
    <w:abstractNumId w:val="20"/>
  </w:num>
  <w:num w:numId="26" w16cid:durableId="752825391">
    <w:abstractNumId w:val="13"/>
  </w:num>
  <w:num w:numId="27" w16cid:durableId="989020525">
    <w:abstractNumId w:val="29"/>
  </w:num>
  <w:num w:numId="28" w16cid:durableId="1959869774">
    <w:abstractNumId w:val="7"/>
  </w:num>
  <w:num w:numId="29" w16cid:durableId="1255745592">
    <w:abstractNumId w:val="23"/>
  </w:num>
  <w:num w:numId="30" w16cid:durableId="335495556">
    <w:abstractNumId w:val="17"/>
  </w:num>
  <w:num w:numId="31" w16cid:durableId="1710374613">
    <w:abstractNumId w:val="22"/>
  </w:num>
  <w:num w:numId="32" w16cid:durableId="769618038">
    <w:abstractNumId w:val="1"/>
  </w:num>
  <w:num w:numId="33" w16cid:durableId="1934632060">
    <w:abstractNumId w:val="27"/>
  </w:num>
  <w:num w:numId="34" w16cid:durableId="796291458">
    <w:abstractNumId w:val="24"/>
  </w:num>
  <w:num w:numId="35" w16cid:durableId="1531214606">
    <w:abstractNumId w:val="21"/>
  </w:num>
  <w:num w:numId="36" w16cid:durableId="1514681352">
    <w:abstractNumId w:val="19"/>
  </w:num>
  <w:num w:numId="37" w16cid:durableId="468089973">
    <w:abstractNumId w:val="11"/>
  </w:num>
  <w:num w:numId="38" w16cid:durableId="1220289554">
    <w:abstractNumId w:val="8"/>
  </w:num>
  <w:num w:numId="39" w16cid:durableId="108745159">
    <w:abstractNumId w:val="12"/>
  </w:num>
  <w:num w:numId="40" w16cid:durableId="1280985779">
    <w:abstractNumId w:val="32"/>
  </w:num>
  <w:num w:numId="41" w16cid:durableId="1646663517">
    <w:abstractNumId w:val="31"/>
  </w:num>
  <w:num w:numId="42" w16cid:durableId="1515455718">
    <w:abstractNumId w:val="35"/>
  </w:num>
  <w:num w:numId="43" w16cid:durableId="195940835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93"/>
    <w:rsid w:val="0001245F"/>
    <w:rsid w:val="00023746"/>
    <w:rsid w:val="00033F6F"/>
    <w:rsid w:val="000444FC"/>
    <w:rsid w:val="00044C48"/>
    <w:rsid w:val="00047AB9"/>
    <w:rsid w:val="0005433E"/>
    <w:rsid w:val="00055CD1"/>
    <w:rsid w:val="00067609"/>
    <w:rsid w:val="00084733"/>
    <w:rsid w:val="00097784"/>
    <w:rsid w:val="000E4A15"/>
    <w:rsid w:val="001223F0"/>
    <w:rsid w:val="00135547"/>
    <w:rsid w:val="00146876"/>
    <w:rsid w:val="00150165"/>
    <w:rsid w:val="0016039C"/>
    <w:rsid w:val="001674C2"/>
    <w:rsid w:val="001A0974"/>
    <w:rsid w:val="001A318B"/>
    <w:rsid w:val="001A4875"/>
    <w:rsid w:val="001B656C"/>
    <w:rsid w:val="001C7878"/>
    <w:rsid w:val="001E7A66"/>
    <w:rsid w:val="00202810"/>
    <w:rsid w:val="00202FE6"/>
    <w:rsid w:val="002303FB"/>
    <w:rsid w:val="00242E06"/>
    <w:rsid w:val="002656CD"/>
    <w:rsid w:val="00270D8B"/>
    <w:rsid w:val="00273E62"/>
    <w:rsid w:val="00290B43"/>
    <w:rsid w:val="002A1181"/>
    <w:rsid w:val="002B5468"/>
    <w:rsid w:val="002B7D0D"/>
    <w:rsid w:val="002C3F74"/>
    <w:rsid w:val="002C646B"/>
    <w:rsid w:val="002D5AFE"/>
    <w:rsid w:val="002E3F2A"/>
    <w:rsid w:val="003160EB"/>
    <w:rsid w:val="003343AA"/>
    <w:rsid w:val="00342B7E"/>
    <w:rsid w:val="00347A65"/>
    <w:rsid w:val="0038027F"/>
    <w:rsid w:val="0038472C"/>
    <w:rsid w:val="0039137C"/>
    <w:rsid w:val="003921F4"/>
    <w:rsid w:val="003B48F4"/>
    <w:rsid w:val="003C2CAB"/>
    <w:rsid w:val="003C51CD"/>
    <w:rsid w:val="003C5596"/>
    <w:rsid w:val="003D4886"/>
    <w:rsid w:val="003D73DB"/>
    <w:rsid w:val="00404679"/>
    <w:rsid w:val="00405EE1"/>
    <w:rsid w:val="00407B71"/>
    <w:rsid w:val="0043764C"/>
    <w:rsid w:val="00460DD5"/>
    <w:rsid w:val="0048349E"/>
    <w:rsid w:val="00491815"/>
    <w:rsid w:val="004E5A3A"/>
    <w:rsid w:val="0051095B"/>
    <w:rsid w:val="005115CE"/>
    <w:rsid w:val="00521F98"/>
    <w:rsid w:val="0054689E"/>
    <w:rsid w:val="005706BA"/>
    <w:rsid w:val="005726CA"/>
    <w:rsid w:val="00587081"/>
    <w:rsid w:val="00590EA2"/>
    <w:rsid w:val="00597208"/>
    <w:rsid w:val="005A602C"/>
    <w:rsid w:val="005A6154"/>
    <w:rsid w:val="005C62E6"/>
    <w:rsid w:val="005D1F4A"/>
    <w:rsid w:val="005E2014"/>
    <w:rsid w:val="006228FB"/>
    <w:rsid w:val="00622B93"/>
    <w:rsid w:val="006628BD"/>
    <w:rsid w:val="0066391F"/>
    <w:rsid w:val="00665E78"/>
    <w:rsid w:val="006672DF"/>
    <w:rsid w:val="0067058F"/>
    <w:rsid w:val="006856A5"/>
    <w:rsid w:val="00691D61"/>
    <w:rsid w:val="00695FFE"/>
    <w:rsid w:val="006A0E0F"/>
    <w:rsid w:val="006A0F7F"/>
    <w:rsid w:val="006B3A4B"/>
    <w:rsid w:val="006E6E68"/>
    <w:rsid w:val="006E7714"/>
    <w:rsid w:val="006F3EA1"/>
    <w:rsid w:val="006F4DB8"/>
    <w:rsid w:val="00714C16"/>
    <w:rsid w:val="0077737F"/>
    <w:rsid w:val="00785BD8"/>
    <w:rsid w:val="00795E81"/>
    <w:rsid w:val="007A5462"/>
    <w:rsid w:val="007A60FF"/>
    <w:rsid w:val="007C330F"/>
    <w:rsid w:val="007C543B"/>
    <w:rsid w:val="007D7A42"/>
    <w:rsid w:val="007E7C92"/>
    <w:rsid w:val="008056AB"/>
    <w:rsid w:val="00821D98"/>
    <w:rsid w:val="00830043"/>
    <w:rsid w:val="00831640"/>
    <w:rsid w:val="00840DDD"/>
    <w:rsid w:val="00847A81"/>
    <w:rsid w:val="00876CBC"/>
    <w:rsid w:val="008927FD"/>
    <w:rsid w:val="008C5A16"/>
    <w:rsid w:val="00910363"/>
    <w:rsid w:val="00954869"/>
    <w:rsid w:val="00965439"/>
    <w:rsid w:val="009751A7"/>
    <w:rsid w:val="009C0D6C"/>
    <w:rsid w:val="009C438D"/>
    <w:rsid w:val="00A00B77"/>
    <w:rsid w:val="00A01359"/>
    <w:rsid w:val="00A02DA1"/>
    <w:rsid w:val="00A1582F"/>
    <w:rsid w:val="00A419F0"/>
    <w:rsid w:val="00A653D0"/>
    <w:rsid w:val="00A70AC9"/>
    <w:rsid w:val="00A74A35"/>
    <w:rsid w:val="00AA5C91"/>
    <w:rsid w:val="00AB4D7C"/>
    <w:rsid w:val="00AC01A3"/>
    <w:rsid w:val="00AC3349"/>
    <w:rsid w:val="00AC7270"/>
    <w:rsid w:val="00AD47F7"/>
    <w:rsid w:val="00AD77C3"/>
    <w:rsid w:val="00AF4015"/>
    <w:rsid w:val="00B03424"/>
    <w:rsid w:val="00B05072"/>
    <w:rsid w:val="00B104A9"/>
    <w:rsid w:val="00B121C0"/>
    <w:rsid w:val="00B21E76"/>
    <w:rsid w:val="00B2736C"/>
    <w:rsid w:val="00B62CA3"/>
    <w:rsid w:val="00B638A9"/>
    <w:rsid w:val="00B74713"/>
    <w:rsid w:val="00B90F81"/>
    <w:rsid w:val="00BA3E97"/>
    <w:rsid w:val="00BB5C38"/>
    <w:rsid w:val="00BC2839"/>
    <w:rsid w:val="00BD1BBD"/>
    <w:rsid w:val="00BF0CC5"/>
    <w:rsid w:val="00C013EC"/>
    <w:rsid w:val="00C11A3C"/>
    <w:rsid w:val="00C20EE9"/>
    <w:rsid w:val="00C54E46"/>
    <w:rsid w:val="00CC0E47"/>
    <w:rsid w:val="00CC6910"/>
    <w:rsid w:val="00CD0D0E"/>
    <w:rsid w:val="00D06CF2"/>
    <w:rsid w:val="00D556C1"/>
    <w:rsid w:val="00D85DA7"/>
    <w:rsid w:val="00D94C6B"/>
    <w:rsid w:val="00DA0E4F"/>
    <w:rsid w:val="00DC00E1"/>
    <w:rsid w:val="00DC1C6A"/>
    <w:rsid w:val="00DE074D"/>
    <w:rsid w:val="00DF65A8"/>
    <w:rsid w:val="00E149CC"/>
    <w:rsid w:val="00E16E03"/>
    <w:rsid w:val="00E25A8B"/>
    <w:rsid w:val="00E320B8"/>
    <w:rsid w:val="00E44B39"/>
    <w:rsid w:val="00E516FE"/>
    <w:rsid w:val="00E60119"/>
    <w:rsid w:val="00E66D14"/>
    <w:rsid w:val="00E7674C"/>
    <w:rsid w:val="00EB009C"/>
    <w:rsid w:val="00EB6427"/>
    <w:rsid w:val="00EC01A5"/>
    <w:rsid w:val="00EC6FB5"/>
    <w:rsid w:val="00EE29E3"/>
    <w:rsid w:val="00EF2547"/>
    <w:rsid w:val="00EF298B"/>
    <w:rsid w:val="00EF6D37"/>
    <w:rsid w:val="00F102B6"/>
    <w:rsid w:val="00F143E0"/>
    <w:rsid w:val="00F17C25"/>
    <w:rsid w:val="00F218B1"/>
    <w:rsid w:val="00F255D3"/>
    <w:rsid w:val="00F41D50"/>
    <w:rsid w:val="00F45D53"/>
    <w:rsid w:val="00F5332C"/>
    <w:rsid w:val="00F87023"/>
    <w:rsid w:val="00F9108F"/>
    <w:rsid w:val="00F97C2C"/>
    <w:rsid w:val="00FA6F5C"/>
    <w:rsid w:val="00FB2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F82A2"/>
  <w15:chartTrackingRefBased/>
  <w15:docId w15:val="{C1F71949-1D26-4723-83C8-DD200682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Bullet 2" w:qFormat="1"/>
    <w:lsdException w:name="List Bullet 3"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10"/>
      </w:numPr>
      <w:jc w:val="center"/>
      <w:outlineLvl w:val="1"/>
    </w:pPr>
    <w:rPr>
      <w:b/>
    </w:rPr>
  </w:style>
  <w:style w:type="paragraph" w:styleId="Heading3">
    <w:name w:val="heading 3"/>
    <w:basedOn w:val="Normal"/>
    <w:next w:val="Normal"/>
    <w:qFormat/>
    <w:pPr>
      <w:keepNext/>
      <w:numPr>
        <w:ilvl w:val="2"/>
        <w:numId w:val="11"/>
      </w:numPr>
      <w:outlineLvl w:val="2"/>
    </w:pPr>
    <w:rPr>
      <w:b/>
    </w:rPr>
  </w:style>
  <w:style w:type="paragraph" w:styleId="Heading4">
    <w:name w:val="heading 4"/>
    <w:basedOn w:val="Normal"/>
    <w:next w:val="Normal"/>
    <w:qFormat/>
    <w:pPr>
      <w:keepNext/>
      <w:numPr>
        <w:ilvl w:val="3"/>
        <w:numId w:val="12"/>
      </w:numPr>
      <w:jc w:val="both"/>
      <w:outlineLvl w:val="3"/>
    </w:pPr>
    <w:rPr>
      <w:b/>
    </w:rPr>
  </w:style>
  <w:style w:type="paragraph" w:styleId="Heading5">
    <w:name w:val="heading 5"/>
    <w:basedOn w:val="Normal"/>
    <w:next w:val="Normal"/>
    <w:qFormat/>
    <w:pPr>
      <w:keepNext/>
      <w:numPr>
        <w:ilvl w:val="4"/>
        <w:numId w:val="13"/>
      </w:numPr>
      <w:jc w:val="both"/>
      <w:outlineLvl w:val="4"/>
    </w:pPr>
    <w:rPr>
      <w:u w:val="single"/>
    </w:rPr>
  </w:style>
  <w:style w:type="paragraph" w:styleId="Heading6">
    <w:name w:val="heading 6"/>
    <w:basedOn w:val="Normal"/>
    <w:next w:val="Normal"/>
    <w:qFormat/>
    <w:pPr>
      <w:keepNext/>
      <w:numPr>
        <w:ilvl w:val="5"/>
        <w:numId w:val="14"/>
      </w:numPr>
      <w:tabs>
        <w:tab w:val="right" w:pos="9180"/>
      </w:tabs>
      <w:jc w:val="both"/>
      <w:outlineLvl w:val="5"/>
    </w:pPr>
    <w:rPr>
      <w:u w:val="single"/>
    </w:rPr>
  </w:style>
  <w:style w:type="paragraph" w:styleId="Heading7">
    <w:name w:val="heading 7"/>
    <w:basedOn w:val="Normal"/>
    <w:next w:val="Normal"/>
    <w:qFormat/>
    <w:pPr>
      <w:keepNext/>
      <w:numPr>
        <w:ilvl w:val="6"/>
        <w:numId w:val="15"/>
      </w:numPr>
      <w:outlineLvl w:val="6"/>
    </w:pPr>
    <w:rPr>
      <w:rFonts w:ascii="Times New Roman" w:hAnsi="Times New Roman"/>
      <w:b/>
      <w:sz w:val="16"/>
    </w:rPr>
  </w:style>
  <w:style w:type="paragraph" w:styleId="Heading8">
    <w:name w:val="heading 8"/>
    <w:basedOn w:val="Normal"/>
    <w:next w:val="Normal"/>
    <w:qFormat/>
    <w:pPr>
      <w:keepNext/>
      <w:numPr>
        <w:ilvl w:val="7"/>
        <w:numId w:val="16"/>
      </w:numPr>
      <w:outlineLvl w:val="7"/>
    </w:pPr>
    <w:rPr>
      <w:rFonts w:ascii="Times New Roman" w:hAnsi="Times New Roman"/>
      <w:b/>
      <w:sz w:val="16"/>
    </w:rPr>
  </w:style>
  <w:style w:type="paragraph" w:styleId="Heading9">
    <w:name w:val="heading 9"/>
    <w:basedOn w:val="Normal"/>
    <w:next w:val="Normal"/>
    <w:qFormat/>
    <w:pPr>
      <w:keepNext/>
      <w:numPr>
        <w:ilvl w:val="8"/>
        <w:numId w:val="17"/>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pPr>
      <w:numPr>
        <w:numId w:val="3"/>
      </w:numPr>
      <w:spacing w:after="240"/>
    </w:pPr>
    <w:rPr>
      <w:rFonts w:ascii="Times New Roman" w:hAnsi="Times New Roman"/>
      <w:b/>
      <w:sz w:val="26"/>
    </w:rPr>
  </w:style>
  <w:style w:type="paragraph" w:customStyle="1" w:styleId="AABody">
    <w:name w:val="AABody"/>
    <w:basedOn w:val="Normal"/>
    <w:pPr>
      <w:spacing w:after="160"/>
      <w:ind w:left="576"/>
    </w:pPr>
    <w:rPr>
      <w:rFonts w:ascii="Times New Roman" w:hAnsi="Times New Roman"/>
      <w:sz w:val="24"/>
    </w:rPr>
  </w:style>
  <w:style w:type="paragraph" w:customStyle="1" w:styleId="BB">
    <w:name w:val="BB"/>
    <w:basedOn w:val="Normal"/>
    <w:pPr>
      <w:numPr>
        <w:ilvl w:val="1"/>
        <w:numId w:val="3"/>
      </w:numPr>
      <w:spacing w:after="240"/>
    </w:pPr>
    <w:rPr>
      <w:rFonts w:ascii="Times New Roman" w:hAnsi="Times New Roman"/>
      <w:sz w:val="24"/>
    </w:rPr>
  </w:style>
  <w:style w:type="paragraph" w:customStyle="1" w:styleId="BBBody">
    <w:name w:val="BBBody"/>
    <w:basedOn w:val="Normal"/>
    <w:pPr>
      <w:spacing w:after="240"/>
      <w:ind w:left="1152"/>
    </w:pPr>
    <w:rPr>
      <w:rFonts w:ascii="Times New Roman" w:hAnsi="Times New Roman"/>
      <w:sz w:val="24"/>
    </w:rPr>
  </w:style>
  <w:style w:type="paragraph" w:customStyle="1" w:styleId="BBUnder">
    <w:name w:val="BBUnder"/>
    <w:basedOn w:val="Normal"/>
    <w:pPr>
      <w:numPr>
        <w:numId w:val="4"/>
      </w:numPr>
      <w:spacing w:after="160"/>
    </w:pPr>
    <w:rPr>
      <w:rFonts w:ascii="Times New Roman" w:hAnsi="Times New Roman"/>
      <w:sz w:val="24"/>
      <w:u w:val="single"/>
    </w:rPr>
  </w:style>
  <w:style w:type="paragraph" w:customStyle="1" w:styleId="CC">
    <w:name w:val="CC"/>
    <w:basedOn w:val="Normal"/>
    <w:pPr>
      <w:numPr>
        <w:numId w:val="6"/>
      </w:numPr>
      <w:spacing w:after="120"/>
    </w:pPr>
    <w:rPr>
      <w:rFonts w:ascii="Times New Roman" w:hAnsi="Times New Roman"/>
      <w:sz w:val="24"/>
      <w:lang w:val="en-GB"/>
    </w:rPr>
  </w:style>
  <w:style w:type="paragraph" w:customStyle="1" w:styleId="CCBody">
    <w:name w:val="CCBody"/>
    <w:basedOn w:val="Normal"/>
    <w:pPr>
      <w:spacing w:after="240"/>
      <w:ind w:left="1728"/>
    </w:pPr>
    <w:rPr>
      <w:rFonts w:ascii="Times New Roman" w:hAnsi="Times New Roman"/>
      <w:sz w:val="24"/>
    </w:rPr>
  </w:style>
  <w:style w:type="paragraph" w:customStyle="1" w:styleId="DD">
    <w:name w:val="DD"/>
    <w:basedOn w:val="Normal"/>
    <w:pPr>
      <w:numPr>
        <w:numId w:val="7"/>
      </w:numPr>
      <w:tabs>
        <w:tab w:val="clear" w:pos="1296"/>
        <w:tab w:val="num" w:pos="360"/>
        <w:tab w:val="left" w:pos="2160"/>
      </w:tabs>
      <w:spacing w:after="240"/>
      <w:ind w:left="2160" w:hanging="450"/>
      <w:jc w:val="both"/>
    </w:pPr>
    <w:rPr>
      <w:rFonts w:ascii="Times New Roman" w:hAnsi="Times New Roman"/>
      <w:sz w:val="24"/>
    </w:rPr>
  </w:style>
  <w:style w:type="paragraph" w:customStyle="1" w:styleId="DDBody">
    <w:name w:val="DDBody"/>
    <w:basedOn w:val="Normal"/>
    <w:pPr>
      <w:spacing w:after="240"/>
      <w:ind w:left="2304"/>
    </w:pPr>
    <w:rPr>
      <w:rFonts w:ascii="Times New Roman" w:hAnsi="Times New Roman"/>
      <w:sz w:val="24"/>
    </w:rPr>
  </w:style>
  <w:style w:type="paragraph" w:customStyle="1" w:styleId="DDUnder">
    <w:name w:val="DDUnder"/>
    <w:basedOn w:val="DD"/>
    <w:rPr>
      <w:u w:val="single"/>
    </w:rPr>
  </w:style>
  <w:style w:type="paragraph" w:customStyle="1" w:styleId="CCUnder">
    <w:name w:val="CCUnder"/>
    <w:basedOn w:val="CC"/>
    <w:rPr>
      <w:u w:val="single"/>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NN">
    <w:name w:val="NN"/>
    <w:basedOn w:val="Normal"/>
    <w:pPr>
      <w:tabs>
        <w:tab w:val="left" w:pos="1260"/>
      </w:tabs>
      <w:ind w:left="1260" w:hanging="1260"/>
    </w:pPr>
    <w:rPr>
      <w:rFonts w:ascii="Times New Roman" w:hAnsi="Times New Roman"/>
      <w:sz w:val="24"/>
    </w:rPr>
  </w:style>
  <w:style w:type="paragraph" w:customStyle="1" w:styleId="torbd">
    <w:name w:val="torbd"/>
    <w:basedOn w:val="Normal"/>
    <w:pPr>
      <w:spacing w:after="160"/>
      <w:jc w:val="center"/>
    </w:pPr>
    <w:rPr>
      <w:rFonts w:ascii="Times New Roman" w:hAnsi="Times New Roman"/>
      <w:b/>
      <w:sz w:val="36"/>
    </w:rPr>
  </w:style>
  <w:style w:type="paragraph" w:styleId="ListBullet3">
    <w:name w:val="List Bullet 3"/>
    <w:aliases w:val="bu3"/>
    <w:basedOn w:val="Normal"/>
    <w:autoRedefine/>
    <w:qFormat/>
    <w:pPr>
      <w:numPr>
        <w:numId w:val="1"/>
      </w:numPr>
    </w:pPr>
    <w:rPr>
      <w:rFonts w:ascii="Times New Roman" w:hAnsi="Times New Roman"/>
      <w:sz w:val="20"/>
    </w:rPr>
  </w:style>
  <w:style w:type="paragraph" w:styleId="ListBullet5">
    <w:name w:val="List Bullet 5"/>
    <w:aliases w:val="bu5"/>
    <w:basedOn w:val="Normal"/>
    <w:autoRedefine/>
    <w:pPr>
      <w:numPr>
        <w:numId w:val="2"/>
      </w:numPr>
    </w:pPr>
    <w:rPr>
      <w:rFonts w:ascii="Times New Roman" w:hAnsi="Times New Roman"/>
      <w:sz w:val="20"/>
    </w:rPr>
  </w:style>
  <w:style w:type="paragraph" w:customStyle="1" w:styleId="BULLETT">
    <w:name w:val="BULLETT"/>
    <w:basedOn w:val="Normal"/>
    <w:pPr>
      <w:numPr>
        <w:numId w:val="5"/>
      </w:numPr>
      <w:tabs>
        <w:tab w:val="clear" w:pos="360"/>
        <w:tab w:val="num" w:pos="900"/>
      </w:tabs>
      <w:ind w:left="936"/>
    </w:pPr>
    <w:rPr>
      <w:rFonts w:ascii="Times New Roman" w:hAnsi="Times New Roman"/>
      <w:sz w:val="24"/>
    </w:rPr>
  </w:style>
  <w:style w:type="paragraph" w:customStyle="1" w:styleId="EE">
    <w:name w:val="EE"/>
    <w:basedOn w:val="Normal"/>
    <w:pPr>
      <w:numPr>
        <w:numId w:val="8"/>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pPr>
      <w:numPr>
        <w:numId w:val="0"/>
      </w:numPr>
      <w:ind w:left="2880"/>
    </w:pPr>
  </w:style>
  <w:style w:type="paragraph" w:customStyle="1" w:styleId="FF">
    <w:name w:val="FF"/>
    <w:basedOn w:val="Normal"/>
    <w:autoRedefine/>
    <w:pPr>
      <w:numPr>
        <w:numId w:val="9"/>
      </w:numPr>
      <w:tabs>
        <w:tab w:val="left" w:pos="3456"/>
      </w:tabs>
      <w:spacing w:after="240"/>
    </w:pPr>
    <w:rPr>
      <w:rFonts w:ascii="Times New Roman" w:hAnsi="Times New Roman"/>
      <w:sz w:val="24"/>
    </w:rPr>
  </w:style>
  <w:style w:type="paragraph" w:customStyle="1" w:styleId="FFBody">
    <w:name w:val="FFBody"/>
    <w:basedOn w:val="FF"/>
    <w:pPr>
      <w:numPr>
        <w:numId w:val="0"/>
      </w:numPr>
      <w:ind w:left="3456"/>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title1">
    <w:name w:val="title1"/>
    <w:basedOn w:val="Normal"/>
    <w:pPr>
      <w:numPr>
        <w:numId w:val="18"/>
      </w:numPr>
      <w:jc w:val="both"/>
    </w:pPr>
    <w:rPr>
      <w:rFonts w:ascii="Times New Roman" w:hAnsi="Times New Roman"/>
      <w:b/>
      <w:sz w:val="24"/>
      <w:lang w:val="en-GB"/>
    </w:rPr>
  </w:style>
  <w:style w:type="character" w:styleId="Hyperlink">
    <w:name w:val="Hyperlink"/>
    <w:rPr>
      <w:color w:val="0000FF"/>
      <w:u w:val="single"/>
    </w:rPr>
  </w:style>
  <w:style w:type="paragraph" w:styleId="BodyTextIndent">
    <w:name w:val="Body Text Indent"/>
    <w:basedOn w:val="Normal"/>
    <w:pPr>
      <w:ind w:left="702"/>
    </w:pPr>
    <w:rPr>
      <w:rFonts w:ascii="Times New Roman" w:hAnsi="Times New Roman"/>
      <w:sz w:val="20"/>
      <w:lang w:eastAsia="en-US"/>
    </w:rPr>
  </w:style>
  <w:style w:type="paragraph" w:styleId="Title">
    <w:name w:val="Title"/>
    <w:basedOn w:val="Normal"/>
    <w:qFormat/>
    <w:pPr>
      <w:jc w:val="center"/>
    </w:pPr>
    <w:rPr>
      <w:rFonts w:ascii="Times New Roman" w:hAnsi="Times New Roman"/>
      <w:b/>
      <w:sz w:val="28"/>
      <w:lang w:eastAsia="en-US"/>
    </w:rPr>
  </w:style>
  <w:style w:type="paragraph" w:styleId="BodyTextIndent2">
    <w:name w:val="Body Text Indent 2"/>
    <w:basedOn w:val="Normal"/>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0"/>
      <w:jc w:val="both"/>
    </w:pPr>
    <w:rPr>
      <w:lang w:val="en-GB" w:eastAsia="en-US"/>
    </w:rPr>
  </w:style>
  <w:style w:type="paragraph" w:styleId="BodyText">
    <w:name w:val="Body Text"/>
    <w:basedOn w:val="Normal"/>
    <w:pPr>
      <w:tabs>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val="en-GB" w:eastAsia="en-US"/>
    </w:rPr>
  </w:style>
  <w:style w:type="paragraph" w:styleId="BodyTextIndent3">
    <w:name w:val="Body Text Indent 3"/>
    <w:basedOn w:val="Normal"/>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0"/>
      <w:jc w:val="both"/>
    </w:pPr>
    <w:rPr>
      <w:lang w:val="en-GB" w:eastAsia="en-US"/>
    </w:rPr>
  </w:style>
  <w:style w:type="paragraph" w:styleId="BlockText">
    <w:name w:val="Block Text"/>
    <w:basedOn w:val="Normal"/>
    <w:pPr>
      <w:tabs>
        <w:tab w:val="left" w:pos="1134"/>
        <w:tab w:val="left" w:pos="1276"/>
        <w:tab w:val="left" w:pos="1701"/>
      </w:tabs>
      <w:ind w:left="562" w:right="720"/>
    </w:pPr>
    <w:rPr>
      <w:rFonts w:ascii="Times New Roman" w:hAnsi="Times New Roman"/>
      <w:sz w:val="24"/>
      <w:lang w:eastAsia="en-US"/>
    </w:rPr>
  </w:style>
  <w:style w:type="paragraph" w:customStyle="1" w:styleId="Quick1">
    <w:name w:val="Quick 1."/>
    <w:pPr>
      <w:ind w:left="-1440"/>
      <w:jc w:val="both"/>
    </w:pPr>
    <w:rPr>
      <w:rFonts w:ascii="Arial" w:hAnsi="Arial"/>
      <w:snapToGrid w:val="0"/>
      <w:sz w:val="24"/>
      <w:lang w:val="en-US" w:eastAsia="en-US"/>
    </w:rPr>
  </w:style>
  <w:style w:type="paragraph" w:styleId="TOC1">
    <w:name w:val="toc 1"/>
    <w:basedOn w:val="Normal"/>
    <w:next w:val="Normal"/>
    <w:autoRedefine/>
    <w:semiHidden/>
    <w:pPr>
      <w:widowControl w:val="0"/>
    </w:pPr>
    <w:rPr>
      <w:snapToGrid w:val="0"/>
      <w:sz w:val="24"/>
      <w:lang w:eastAsia="en-US"/>
    </w:rPr>
  </w:style>
  <w:style w:type="paragraph" w:customStyle="1" w:styleId="aaBody0">
    <w:name w:val="aaBody"/>
    <w:basedOn w:val="Normal"/>
    <w:pPr>
      <w:spacing w:after="240"/>
      <w:jc w:val="both"/>
    </w:pPr>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ascii="Tahoma" w:eastAsia="Arial Unicode MS" w:hAnsi="Tahoma" w:cs="Tahoma"/>
      <w:color w:val="000000"/>
      <w:sz w:val="16"/>
      <w:szCs w:val="16"/>
      <w:lang w:eastAsia="en-US"/>
    </w:rPr>
  </w:style>
  <w:style w:type="paragraph" w:customStyle="1" w:styleId="font6">
    <w:name w:val="font6"/>
    <w:basedOn w:val="Normal"/>
    <w:pPr>
      <w:spacing w:before="100" w:beforeAutospacing="1" w:after="100" w:afterAutospacing="1"/>
    </w:pPr>
    <w:rPr>
      <w:rFonts w:ascii="Tahoma" w:eastAsia="Arial Unicode MS" w:hAnsi="Tahoma" w:cs="Tahoma"/>
      <w:b/>
      <w:bCs/>
      <w:color w:val="000000"/>
      <w:sz w:val="16"/>
      <w:szCs w:val="16"/>
      <w:lang w:eastAsia="en-US"/>
    </w:rPr>
  </w:style>
  <w:style w:type="paragraph" w:customStyle="1" w:styleId="font7">
    <w:name w:val="font7"/>
    <w:basedOn w:val="Normal"/>
    <w:pPr>
      <w:spacing w:before="100" w:beforeAutospacing="1" w:after="100" w:afterAutospacing="1"/>
    </w:pPr>
    <w:rPr>
      <w:rFonts w:ascii="Albertus Extra Bold" w:eastAsia="Arial Unicode MS" w:hAnsi="Albertus Extra Bold" w:cs="Arial Unicode MS"/>
      <w:szCs w:val="22"/>
      <w:lang w:eastAsia="en-US"/>
    </w:rPr>
  </w:style>
  <w:style w:type="paragraph" w:customStyle="1" w:styleId="font8">
    <w:name w:val="font8"/>
    <w:basedOn w:val="Normal"/>
    <w:pPr>
      <w:spacing w:before="100" w:beforeAutospacing="1" w:after="100" w:afterAutospacing="1"/>
    </w:pPr>
    <w:rPr>
      <w:rFonts w:ascii="Albertus Extra Bold" w:eastAsia="Arial Unicode MS" w:hAnsi="Albertus Extra Bold" w:cs="Arial Unicode MS"/>
      <w:b/>
      <w:bCs/>
      <w:sz w:val="36"/>
      <w:szCs w:val="36"/>
      <w:lang w:eastAsia="en-US"/>
    </w:rPr>
  </w:style>
  <w:style w:type="paragraph" w:customStyle="1" w:styleId="font9">
    <w:name w:val="font9"/>
    <w:basedOn w:val="Normal"/>
    <w:pPr>
      <w:spacing w:before="100" w:beforeAutospacing="1" w:after="100" w:afterAutospacing="1"/>
    </w:pPr>
    <w:rPr>
      <w:rFonts w:ascii="Albertus Extra Bold" w:eastAsia="Arial Unicode MS" w:hAnsi="Albertus Extra Bold" w:cs="Arial Unicode MS"/>
      <w:i/>
      <w:iCs/>
      <w:szCs w:val="22"/>
      <w:lang w:eastAsia="en-US"/>
    </w:rPr>
  </w:style>
  <w:style w:type="paragraph" w:customStyle="1" w:styleId="font10">
    <w:name w:val="font10"/>
    <w:basedOn w:val="Normal"/>
    <w:pPr>
      <w:spacing w:before="100" w:beforeAutospacing="1" w:after="100" w:afterAutospacing="1"/>
    </w:pPr>
    <w:rPr>
      <w:rFonts w:ascii="Times New Roman" w:eastAsia="Arial Unicode MS" w:hAnsi="Times New Roman"/>
      <w:sz w:val="28"/>
      <w:szCs w:val="28"/>
      <w:lang w:eastAsia="en-US"/>
    </w:rPr>
  </w:style>
  <w:style w:type="paragraph" w:customStyle="1" w:styleId="font11">
    <w:name w:val="font11"/>
    <w:basedOn w:val="Normal"/>
    <w:pPr>
      <w:spacing w:before="100" w:beforeAutospacing="1" w:after="100" w:afterAutospacing="1"/>
    </w:pPr>
    <w:rPr>
      <w:rFonts w:ascii="Tahoma" w:eastAsia="Arial Unicode MS" w:hAnsi="Tahoma" w:cs="Tahoma"/>
      <w:b/>
      <w:bCs/>
      <w:color w:val="000000"/>
      <w:szCs w:val="22"/>
      <w:lang w:eastAsia="en-US"/>
    </w:rPr>
  </w:style>
  <w:style w:type="paragraph" w:customStyle="1" w:styleId="font12">
    <w:name w:val="font12"/>
    <w:basedOn w:val="Normal"/>
    <w:pPr>
      <w:spacing w:before="100" w:beforeAutospacing="1" w:after="100" w:afterAutospacing="1"/>
    </w:pPr>
    <w:rPr>
      <w:rFonts w:ascii="Tahoma" w:eastAsia="Arial Unicode MS" w:hAnsi="Tahoma" w:cs="Tahoma"/>
      <w:color w:val="000000"/>
      <w:szCs w:val="22"/>
      <w:lang w:eastAsia="en-US"/>
    </w:rPr>
  </w:style>
  <w:style w:type="paragraph" w:customStyle="1" w:styleId="font13">
    <w:name w:val="font13"/>
    <w:basedOn w:val="Normal"/>
    <w:pPr>
      <w:spacing w:before="100" w:beforeAutospacing="1" w:after="100" w:afterAutospacing="1"/>
    </w:pPr>
    <w:rPr>
      <w:rFonts w:ascii="Tahoma" w:eastAsia="Arial Unicode MS" w:hAnsi="Tahoma" w:cs="Tahoma"/>
      <w:b/>
      <w:bCs/>
      <w:color w:val="000000"/>
      <w:sz w:val="24"/>
      <w:szCs w:val="24"/>
      <w:lang w:eastAsia="en-US"/>
    </w:rPr>
  </w:style>
  <w:style w:type="paragraph" w:customStyle="1" w:styleId="font14">
    <w:name w:val="font14"/>
    <w:basedOn w:val="Normal"/>
    <w:pPr>
      <w:spacing w:before="100" w:beforeAutospacing="1" w:after="100" w:afterAutospacing="1"/>
    </w:pPr>
    <w:rPr>
      <w:rFonts w:eastAsia="Arial Unicode MS" w:cs="Arial"/>
      <w:b/>
      <w:bCs/>
      <w:sz w:val="28"/>
      <w:szCs w:val="28"/>
      <w:lang w:eastAsia="en-US"/>
    </w:rPr>
  </w:style>
  <w:style w:type="paragraph" w:customStyle="1" w:styleId="font15">
    <w:name w:val="font15"/>
    <w:basedOn w:val="Normal"/>
    <w:pPr>
      <w:spacing w:before="100" w:beforeAutospacing="1" w:after="100" w:afterAutospacing="1"/>
    </w:pPr>
    <w:rPr>
      <w:rFonts w:ascii="Arial MT Black" w:eastAsia="Arial Unicode MS" w:hAnsi="Arial MT Black" w:cs="Arial Unicode MS"/>
      <w:b/>
      <w:bCs/>
      <w:sz w:val="36"/>
      <w:szCs w:val="36"/>
      <w:lang w:eastAsia="en-US"/>
    </w:rPr>
  </w:style>
  <w:style w:type="paragraph" w:customStyle="1" w:styleId="font16">
    <w:name w:val="font16"/>
    <w:basedOn w:val="Normal"/>
    <w:pPr>
      <w:spacing w:before="100" w:beforeAutospacing="1" w:after="100" w:afterAutospacing="1"/>
    </w:pPr>
    <w:rPr>
      <w:rFonts w:ascii="Times New Roman" w:eastAsia="Arial Unicode MS" w:hAnsi="Times New Roman"/>
      <w:sz w:val="28"/>
      <w:szCs w:val="28"/>
      <w:u w:val="single"/>
      <w:lang w:eastAsia="en-US"/>
    </w:rPr>
  </w:style>
  <w:style w:type="paragraph" w:customStyle="1" w:styleId="font17">
    <w:name w:val="font17"/>
    <w:basedOn w:val="Normal"/>
    <w:pPr>
      <w:spacing w:before="100" w:beforeAutospacing="1" w:after="100" w:afterAutospacing="1"/>
    </w:pPr>
    <w:rPr>
      <w:rFonts w:ascii="Times New Roman" w:eastAsia="Arial Unicode MS" w:hAnsi="Times New Roman"/>
      <w:b/>
      <w:bCs/>
      <w:color w:val="FF0000"/>
      <w:sz w:val="28"/>
      <w:szCs w:val="28"/>
      <w:lang w:eastAsia="en-US"/>
    </w:rPr>
  </w:style>
  <w:style w:type="paragraph" w:customStyle="1" w:styleId="font18">
    <w:name w:val="font18"/>
    <w:basedOn w:val="Normal"/>
    <w:pPr>
      <w:spacing w:before="100" w:beforeAutospacing="1" w:after="100" w:afterAutospacing="1"/>
    </w:pPr>
    <w:rPr>
      <w:rFonts w:ascii="Arial MT Black" w:eastAsia="Arial Unicode MS" w:hAnsi="Arial MT Black" w:cs="Arial Unicode MS"/>
      <w:b/>
      <w:bCs/>
      <w:sz w:val="48"/>
      <w:szCs w:val="48"/>
      <w:lang w:eastAsia="en-US"/>
    </w:rPr>
  </w:style>
  <w:style w:type="paragraph" w:customStyle="1" w:styleId="font19">
    <w:name w:val="font19"/>
    <w:basedOn w:val="Normal"/>
    <w:pPr>
      <w:spacing w:before="100" w:beforeAutospacing="1" w:after="100" w:afterAutospacing="1"/>
    </w:pPr>
    <w:rPr>
      <w:rFonts w:ascii="Arial MT Black" w:eastAsia="Arial Unicode MS" w:hAnsi="Arial MT Black" w:cs="Arial Unicode MS"/>
      <w:b/>
      <w:bCs/>
      <w:sz w:val="28"/>
      <w:szCs w:val="28"/>
      <w:lang w:eastAsia="en-US"/>
    </w:rPr>
  </w:style>
  <w:style w:type="paragraph" w:customStyle="1" w:styleId="xl22">
    <w:name w:val="xl22"/>
    <w:basedOn w:val="Normal"/>
    <w:pPr>
      <w:spacing w:before="100" w:beforeAutospacing="1" w:after="100" w:afterAutospacing="1"/>
    </w:pPr>
    <w:rPr>
      <w:rFonts w:ascii="Times New Roman" w:eastAsia="Arial Unicode MS" w:hAnsi="Times New Roman"/>
      <w:b/>
      <w:bCs/>
      <w:sz w:val="18"/>
      <w:szCs w:val="18"/>
      <w:lang w:eastAsia="en-US"/>
    </w:rPr>
  </w:style>
  <w:style w:type="paragraph" w:customStyle="1" w:styleId="xl23">
    <w:name w:val="xl23"/>
    <w:basedOn w:val="Normal"/>
    <w:pPr>
      <w:spacing w:before="100" w:beforeAutospacing="1" w:after="100" w:afterAutospacing="1"/>
    </w:pPr>
    <w:rPr>
      <w:rFonts w:ascii="Times New Roman" w:eastAsia="Arial Unicode MS" w:hAnsi="Times New Roman"/>
      <w:sz w:val="24"/>
      <w:szCs w:val="24"/>
      <w:lang w:eastAsia="en-US"/>
    </w:rPr>
  </w:style>
  <w:style w:type="paragraph" w:customStyle="1" w:styleId="xl24">
    <w:name w:val="xl24"/>
    <w:basedOn w:val="Normal"/>
    <w:pPr>
      <w:spacing w:before="100" w:beforeAutospacing="1" w:after="100" w:afterAutospacing="1"/>
    </w:pPr>
    <w:rPr>
      <w:rFonts w:ascii="Times New Roman" w:eastAsia="Arial Unicode MS" w:hAnsi="Times New Roman"/>
      <w:sz w:val="24"/>
      <w:szCs w:val="24"/>
      <w:lang w:eastAsia="en-US"/>
    </w:rPr>
  </w:style>
  <w:style w:type="paragraph" w:customStyle="1" w:styleId="xl25">
    <w:name w:val="xl25"/>
    <w:basedOn w:val="Normal"/>
    <w:pPr>
      <w:spacing w:before="100" w:beforeAutospacing="1" w:after="100" w:afterAutospacing="1"/>
      <w:jc w:val="center"/>
      <w:textAlignment w:val="center"/>
    </w:pPr>
    <w:rPr>
      <w:rFonts w:ascii="Times New Roman" w:eastAsia="Arial Unicode MS" w:hAnsi="Times New Roman"/>
      <w:b/>
      <w:bCs/>
      <w:sz w:val="24"/>
      <w:szCs w:val="24"/>
      <w:lang w:eastAsia="en-US"/>
    </w:rPr>
  </w:style>
  <w:style w:type="paragraph" w:customStyle="1" w:styleId="xl26">
    <w:name w:val="xl26"/>
    <w:basedOn w:val="Normal"/>
    <w:pPr>
      <w:spacing w:before="100" w:beforeAutospacing="1" w:after="100" w:afterAutospacing="1"/>
      <w:jc w:val="center"/>
      <w:textAlignment w:val="center"/>
    </w:pPr>
    <w:rPr>
      <w:rFonts w:ascii="Times New Roman" w:eastAsia="Arial Unicode MS" w:hAnsi="Times New Roman"/>
      <w:sz w:val="24"/>
      <w:szCs w:val="24"/>
      <w:lang w:eastAsia="en-US"/>
    </w:rPr>
  </w:style>
  <w:style w:type="paragraph" w:customStyle="1" w:styleId="xl27">
    <w:name w:val="xl27"/>
    <w:basedOn w:val="Normal"/>
    <w:pPr>
      <w:pBdr>
        <w:bottom w:val="double" w:sz="6" w:space="0" w:color="auto"/>
      </w:pBdr>
      <w:spacing w:before="100" w:beforeAutospacing="1" w:after="100" w:afterAutospacing="1"/>
    </w:pPr>
    <w:rPr>
      <w:rFonts w:ascii="Times New Roman" w:eastAsia="Arial Unicode MS" w:hAnsi="Times New Roman"/>
      <w:sz w:val="24"/>
      <w:szCs w:val="24"/>
      <w:lang w:eastAsia="en-US"/>
    </w:rPr>
  </w:style>
  <w:style w:type="paragraph" w:customStyle="1" w:styleId="xl28">
    <w:name w:val="xl28"/>
    <w:basedOn w:val="Normal"/>
    <w:pPr>
      <w:spacing w:before="100" w:beforeAutospacing="1" w:after="100" w:afterAutospacing="1"/>
      <w:jc w:val="center"/>
    </w:pPr>
    <w:rPr>
      <w:rFonts w:ascii="Times New Roman" w:eastAsia="Arial Unicode MS" w:hAnsi="Times New Roman"/>
      <w:sz w:val="24"/>
      <w:szCs w:val="24"/>
      <w:lang w:eastAsia="en-US"/>
    </w:rPr>
  </w:style>
  <w:style w:type="paragraph" w:customStyle="1" w:styleId="xl29">
    <w:name w:val="xl29"/>
    <w:basedOn w:val="Normal"/>
    <w:pPr>
      <w:spacing w:before="100" w:beforeAutospacing="1" w:after="100" w:afterAutospacing="1"/>
      <w:jc w:val="right"/>
    </w:pPr>
    <w:rPr>
      <w:rFonts w:ascii="Times New Roman" w:eastAsia="Arial Unicode MS" w:hAnsi="Times New Roman"/>
      <w:szCs w:val="22"/>
      <w:lang w:eastAsia="en-US"/>
    </w:rPr>
  </w:style>
  <w:style w:type="paragraph" w:customStyle="1" w:styleId="xl30">
    <w:name w:val="xl30"/>
    <w:basedOn w:val="Normal"/>
    <w:pPr>
      <w:spacing w:before="100" w:beforeAutospacing="1" w:after="100" w:afterAutospacing="1"/>
      <w:jc w:val="right"/>
    </w:pPr>
    <w:rPr>
      <w:rFonts w:ascii="Times New Roman" w:eastAsia="Arial Unicode MS" w:hAnsi="Times New Roman"/>
      <w:b/>
      <w:bCs/>
      <w:sz w:val="32"/>
      <w:szCs w:val="32"/>
      <w:lang w:eastAsia="en-US"/>
    </w:rPr>
  </w:style>
  <w:style w:type="paragraph" w:customStyle="1" w:styleId="xl31">
    <w:name w:val="xl31"/>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eastAsia="Arial Unicode MS" w:hAnsi="Times New Roman"/>
      <w:sz w:val="18"/>
      <w:szCs w:val="18"/>
      <w:lang w:eastAsia="en-US"/>
    </w:rPr>
  </w:style>
  <w:style w:type="paragraph" w:customStyle="1" w:styleId="xl32">
    <w:name w:val="xl32"/>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eastAsia="Arial Unicode MS" w:hAnsi="Times New Roman"/>
      <w:sz w:val="24"/>
      <w:szCs w:val="24"/>
      <w:lang w:eastAsia="en-US"/>
    </w:rPr>
  </w:style>
  <w:style w:type="paragraph" w:customStyle="1" w:styleId="xl33">
    <w:name w:val="xl33"/>
    <w:basedOn w:val="Normal"/>
    <w:pPr>
      <w:pBdr>
        <w:bottom w:val="single" w:sz="4" w:space="0" w:color="auto"/>
      </w:pBdr>
      <w:shd w:val="clear" w:color="auto" w:fill="C0C0C0"/>
      <w:spacing w:before="100" w:beforeAutospacing="1" w:after="100" w:afterAutospacing="1"/>
    </w:pPr>
    <w:rPr>
      <w:rFonts w:ascii="Times New Roman" w:eastAsia="Arial Unicode MS" w:hAnsi="Times New Roman"/>
      <w:sz w:val="24"/>
      <w:szCs w:val="24"/>
      <w:lang w:eastAsia="en-US"/>
    </w:rPr>
  </w:style>
  <w:style w:type="paragraph" w:customStyle="1" w:styleId="xl34">
    <w:name w:val="xl34"/>
    <w:basedOn w:val="Normal"/>
    <w:pPr>
      <w:spacing w:before="100" w:beforeAutospacing="1" w:after="100" w:afterAutospacing="1"/>
    </w:pPr>
    <w:rPr>
      <w:rFonts w:ascii="Times New Roman" w:eastAsia="Arial Unicode MS" w:hAnsi="Times New Roman"/>
      <w:sz w:val="28"/>
      <w:szCs w:val="28"/>
      <w:lang w:eastAsia="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sz w:val="28"/>
      <w:szCs w:val="28"/>
      <w:lang w:eastAsia="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sz w:val="28"/>
      <w:szCs w:val="28"/>
      <w:lang w:eastAsia="en-US"/>
    </w:rPr>
  </w:style>
  <w:style w:type="paragraph" w:customStyle="1" w:styleId="xl37">
    <w:name w:val="xl37"/>
    <w:basedOn w:val="Normal"/>
    <w:pPr>
      <w:spacing w:before="100" w:beforeAutospacing="1" w:after="100" w:afterAutospacing="1"/>
      <w:jc w:val="center"/>
    </w:pPr>
    <w:rPr>
      <w:rFonts w:ascii="Times New Roman" w:eastAsia="Arial Unicode MS" w:hAnsi="Times New Roman"/>
      <w:sz w:val="28"/>
      <w:szCs w:val="28"/>
      <w:lang w:eastAsia="en-US"/>
    </w:rPr>
  </w:style>
  <w:style w:type="paragraph" w:customStyle="1" w:styleId="xl38">
    <w:name w:val="xl38"/>
    <w:basedOn w:val="Normal"/>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Times New Roman" w:eastAsia="Arial Unicode MS" w:hAnsi="Times New Roman"/>
      <w:b/>
      <w:bCs/>
      <w:sz w:val="36"/>
      <w:szCs w:val="36"/>
      <w:lang w:eastAsia="en-US"/>
    </w:rPr>
  </w:style>
  <w:style w:type="paragraph" w:customStyle="1" w:styleId="xl39">
    <w:name w:val="xl39"/>
    <w:basedOn w:val="Normal"/>
    <w:pPr>
      <w:pBdr>
        <w:top w:val="single" w:sz="4" w:space="0" w:color="auto"/>
        <w:bottom w:val="single" w:sz="4" w:space="0" w:color="auto"/>
      </w:pBdr>
      <w:shd w:val="clear" w:color="auto" w:fill="C0C0C0"/>
      <w:spacing w:before="100" w:beforeAutospacing="1" w:after="100" w:afterAutospacing="1"/>
      <w:jc w:val="right"/>
    </w:pPr>
    <w:rPr>
      <w:rFonts w:ascii="Times New Roman" w:eastAsia="Arial Unicode MS" w:hAnsi="Times New Roman"/>
      <w:b/>
      <w:bCs/>
      <w:sz w:val="36"/>
      <w:szCs w:val="36"/>
      <w:lang w:eastAsia="en-US"/>
    </w:rPr>
  </w:style>
  <w:style w:type="paragraph" w:customStyle="1" w:styleId="xl40">
    <w:name w:val="xl40"/>
    <w:basedOn w:val="Normal"/>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Times New Roman" w:eastAsia="Arial Unicode MS" w:hAnsi="Times New Roman"/>
      <w:b/>
      <w:bCs/>
      <w:sz w:val="36"/>
      <w:szCs w:val="36"/>
      <w:lang w:eastAsia="en-US"/>
    </w:rPr>
  </w:style>
  <w:style w:type="paragraph" w:customStyle="1" w:styleId="xl41">
    <w:name w:val="xl41"/>
    <w:basedOn w:val="Normal"/>
    <w:pPr>
      <w:spacing w:before="100" w:beforeAutospacing="1" w:after="100" w:afterAutospacing="1"/>
    </w:pPr>
    <w:rPr>
      <w:rFonts w:ascii="Times New Roman" w:eastAsia="Arial Unicode MS" w:hAnsi="Times New Roman"/>
      <w:sz w:val="32"/>
      <w:szCs w:val="32"/>
      <w:lang w:eastAsia="en-US"/>
    </w:rPr>
  </w:style>
  <w:style w:type="paragraph" w:customStyle="1" w:styleId="xl42">
    <w:name w:val="xl42"/>
    <w:basedOn w:val="Normal"/>
    <w:pPr>
      <w:pBdr>
        <w:top w:val="double" w:sz="6"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3">
    <w:name w:val="xl43"/>
    <w:basedOn w:val="Normal"/>
    <w:pPr>
      <w:pBdr>
        <w:top w:val="double" w:sz="6" w:space="0" w:color="auto"/>
        <w:left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4">
    <w:name w:val="xl44"/>
    <w:basedOn w:val="Normal"/>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5">
    <w:name w:val="xl45"/>
    <w:basedOn w:val="Normal"/>
    <w:pPr>
      <w:pBdr>
        <w:bottom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6">
    <w:name w:val="xl46"/>
    <w:basedOn w:val="Normal"/>
    <w:pPr>
      <w:pBdr>
        <w:bottom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7">
    <w:name w:val="xl47"/>
    <w:basedOn w:val="Normal"/>
    <w:pPr>
      <w:pBdr>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8">
    <w:name w:val="xl48"/>
    <w:basedOn w:val="Normal"/>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9">
    <w:name w:val="xl49"/>
    <w:basedOn w:val="Normal"/>
    <w:pPr>
      <w:shd w:val="clear" w:color="auto" w:fill="C0C0C0"/>
      <w:spacing w:before="100" w:beforeAutospacing="1" w:after="100" w:afterAutospacing="1"/>
    </w:pPr>
    <w:rPr>
      <w:rFonts w:ascii="Times New Roman" w:eastAsia="Arial Unicode MS" w:hAnsi="Times New Roman"/>
      <w:sz w:val="24"/>
      <w:szCs w:val="24"/>
      <w:lang w:eastAsia="en-US"/>
    </w:rPr>
  </w:style>
  <w:style w:type="paragraph" w:customStyle="1" w:styleId="xl50">
    <w:name w:val="xl50"/>
    <w:basedOn w:val="Normal"/>
    <w:pPr>
      <w:pBdr>
        <w:bottom w:val="single" w:sz="4" w:space="0" w:color="auto"/>
      </w:pBdr>
      <w:shd w:val="clear" w:color="auto" w:fill="C0C0C0"/>
      <w:spacing w:before="100" w:beforeAutospacing="1" w:after="100" w:afterAutospacing="1"/>
    </w:pPr>
    <w:rPr>
      <w:rFonts w:ascii="Times New Roman" w:eastAsia="Arial Unicode MS" w:hAnsi="Times New Roman"/>
      <w:sz w:val="24"/>
      <w:szCs w:val="24"/>
      <w:lang w:eastAsia="en-US"/>
    </w:rPr>
  </w:style>
  <w:style w:type="paragraph" w:customStyle="1" w:styleId="xl51">
    <w:name w:val="xl51"/>
    <w:basedOn w:val="Normal"/>
    <w:pPr>
      <w:pBdr>
        <w:bottom w:val="single" w:sz="4" w:space="0" w:color="auto"/>
      </w:pBdr>
      <w:shd w:val="clear" w:color="auto" w:fill="C0C0C0"/>
      <w:spacing w:before="100" w:beforeAutospacing="1" w:after="100" w:afterAutospacing="1"/>
      <w:jc w:val="center"/>
    </w:pPr>
    <w:rPr>
      <w:rFonts w:ascii="Times New Roman" w:eastAsia="Arial Unicode MS" w:hAnsi="Times New Roman"/>
      <w:sz w:val="24"/>
      <w:szCs w:val="24"/>
      <w:lang w:eastAsia="en-US"/>
    </w:rPr>
  </w:style>
  <w:style w:type="paragraph" w:customStyle="1" w:styleId="xl52">
    <w:name w:val="xl52"/>
    <w:basedOn w:val="Normal"/>
    <w:pPr>
      <w:spacing w:before="100" w:beforeAutospacing="1" w:after="100" w:afterAutospacing="1"/>
    </w:pPr>
    <w:rPr>
      <w:rFonts w:ascii="Times New Roman" w:eastAsia="Arial Unicode MS" w:hAnsi="Times New Roman"/>
      <w:sz w:val="28"/>
      <w:szCs w:val="28"/>
      <w:lang w:eastAsia="en-US"/>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56">
    <w:name w:val="xl56"/>
    <w:basedOn w:val="Normal"/>
    <w:pPr>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57">
    <w:name w:val="xl57"/>
    <w:basedOn w:val="Normal"/>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sz w:val="28"/>
      <w:szCs w:val="28"/>
      <w:lang w:eastAsia="en-US"/>
    </w:rPr>
  </w:style>
  <w:style w:type="paragraph" w:customStyle="1" w:styleId="xl58">
    <w:name w:val="xl58"/>
    <w:basedOn w:val="Normal"/>
    <w:pPr>
      <w:spacing w:before="100" w:beforeAutospacing="1" w:after="100" w:afterAutospacing="1"/>
    </w:pPr>
    <w:rPr>
      <w:rFonts w:ascii="Times New Roman" w:eastAsia="Arial Unicode MS" w:hAnsi="Times New Roman"/>
      <w:sz w:val="24"/>
      <w:szCs w:val="24"/>
      <w:lang w:eastAsia="en-US"/>
    </w:rPr>
  </w:style>
  <w:style w:type="paragraph" w:customStyle="1" w:styleId="xl59">
    <w:name w:val="xl59"/>
    <w:basedOn w:val="Normal"/>
    <w:pPr>
      <w:spacing w:before="100" w:beforeAutospacing="1" w:after="100" w:afterAutospacing="1"/>
    </w:pPr>
    <w:rPr>
      <w:rFonts w:ascii="Times New Roman" w:eastAsia="Arial Unicode MS" w:hAnsi="Times New Roman"/>
      <w:b/>
      <w:bCs/>
      <w:i/>
      <w:iCs/>
      <w:sz w:val="32"/>
      <w:szCs w:val="32"/>
      <w:lang w:eastAsia="en-US"/>
    </w:rPr>
  </w:style>
  <w:style w:type="paragraph" w:customStyle="1" w:styleId="xl60">
    <w:name w:val="xl60"/>
    <w:basedOn w:val="Normal"/>
    <w:pPr>
      <w:pBdr>
        <w:top w:val="single" w:sz="4" w:space="0" w:color="auto"/>
        <w:bottom w:val="double" w:sz="6" w:space="0" w:color="auto"/>
      </w:pBdr>
      <w:spacing w:before="100" w:beforeAutospacing="1" w:after="100" w:afterAutospacing="1"/>
    </w:pPr>
    <w:rPr>
      <w:rFonts w:ascii="Times New Roman" w:eastAsia="Arial Unicode MS" w:hAnsi="Times New Roman"/>
      <w:b/>
      <w:bCs/>
      <w:sz w:val="32"/>
      <w:szCs w:val="32"/>
      <w:lang w:eastAsia="en-US"/>
    </w:rPr>
  </w:style>
  <w:style w:type="paragraph" w:customStyle="1" w:styleId="xl61">
    <w:name w:val="xl61"/>
    <w:basedOn w:val="Normal"/>
    <w:pPr>
      <w:pBdr>
        <w:top w:val="double" w:sz="6" w:space="0" w:color="auto"/>
        <w:left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62">
    <w:name w:val="xl62"/>
    <w:basedOn w:val="Normal"/>
    <w:pPr>
      <w:pBdr>
        <w:left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63">
    <w:name w:val="xl63"/>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sz w:val="24"/>
      <w:szCs w:val="24"/>
      <w:lang w:eastAsia="en-U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eastAsia="Arial Unicode MS" w:hAnsi="Times New Roman"/>
      <w:sz w:val="24"/>
      <w:szCs w:val="24"/>
      <w:lang w:eastAsia="en-US"/>
    </w:rPr>
  </w:style>
  <w:style w:type="paragraph" w:customStyle="1" w:styleId="xl68">
    <w:name w:val="xl68"/>
    <w:basedOn w:val="Normal"/>
    <w:pPr>
      <w:pBdr>
        <w:top w:val="single" w:sz="4" w:space="0" w:color="auto"/>
        <w:bottom w:val="single" w:sz="4" w:space="0" w:color="auto"/>
      </w:pBdr>
      <w:shd w:val="clear" w:color="auto" w:fill="CCCCFF"/>
      <w:spacing w:before="100" w:beforeAutospacing="1" w:after="100" w:afterAutospacing="1"/>
    </w:pPr>
    <w:rPr>
      <w:rFonts w:ascii="Times New Roman" w:eastAsia="Arial Unicode MS" w:hAnsi="Times New Roman"/>
      <w:sz w:val="24"/>
      <w:szCs w:val="24"/>
      <w:lang w:eastAsia="en-US"/>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b/>
      <w:bCs/>
      <w:sz w:val="28"/>
      <w:szCs w:val="28"/>
      <w:lang w:eastAsia="en-US"/>
    </w:rPr>
  </w:style>
  <w:style w:type="paragraph" w:customStyle="1" w:styleId="xl70">
    <w:name w:val="xl70"/>
    <w:basedOn w:val="Normal"/>
    <w:pPr>
      <w:pBdr>
        <w:top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b/>
      <w:bCs/>
      <w:sz w:val="28"/>
      <w:szCs w:val="28"/>
      <w:lang w:eastAsia="en-US"/>
    </w:rPr>
  </w:style>
  <w:style w:type="paragraph" w:customStyle="1" w:styleId="xl71">
    <w:name w:val="xl71"/>
    <w:basedOn w:val="Normal"/>
    <w:pPr>
      <w:spacing w:before="100" w:beforeAutospacing="1" w:after="100" w:afterAutospacing="1"/>
    </w:pPr>
    <w:rPr>
      <w:rFonts w:ascii="Times New Roman" w:eastAsia="Arial Unicode MS" w:hAnsi="Times New Roman"/>
      <w:sz w:val="24"/>
      <w:szCs w:val="24"/>
      <w:lang w:eastAsia="en-U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color w:val="CCCCFF"/>
      <w:sz w:val="16"/>
      <w:szCs w:val="16"/>
      <w:lang w:eastAsia="en-U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color w:val="CCCCFF"/>
      <w:sz w:val="16"/>
      <w:szCs w:val="16"/>
      <w:lang w:eastAsia="en-U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sz w:val="24"/>
      <w:szCs w:val="24"/>
      <w:lang w:eastAsia="en-US"/>
    </w:rPr>
  </w:style>
  <w:style w:type="paragraph" w:customStyle="1" w:styleId="xl75">
    <w:name w:val="xl75"/>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Arial Unicode MS" w:hAnsi="Times New Roman"/>
      <w:sz w:val="18"/>
      <w:szCs w:val="18"/>
      <w:lang w:eastAsia="en-US"/>
    </w:rPr>
  </w:style>
  <w:style w:type="paragraph" w:customStyle="1" w:styleId="xl76">
    <w:name w:val="xl76"/>
    <w:basedOn w:val="Normal"/>
    <w:pPr>
      <w:pBdr>
        <w:top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48"/>
      <w:szCs w:val="48"/>
      <w:lang w:eastAsia="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sz w:val="28"/>
      <w:szCs w:val="28"/>
      <w:lang w:eastAsia="en-US"/>
    </w:rPr>
  </w:style>
  <w:style w:type="paragraph" w:customStyle="1" w:styleId="xl78">
    <w:name w:val="xl78"/>
    <w:basedOn w:val="Normal"/>
    <w:pPr>
      <w:pBdr>
        <w:top w:val="single" w:sz="4" w:space="0" w:color="auto"/>
        <w:bottom w:val="single" w:sz="4" w:space="0" w:color="auto"/>
      </w:pBdr>
      <w:spacing w:before="100" w:beforeAutospacing="1" w:after="100" w:afterAutospacing="1"/>
    </w:pPr>
    <w:rPr>
      <w:rFonts w:ascii="Times New Roman" w:eastAsia="Arial Unicode MS" w:hAnsi="Times New Roman"/>
      <w:sz w:val="28"/>
      <w:szCs w:val="28"/>
      <w:lang w:eastAsia="en-US"/>
    </w:rPr>
  </w:style>
  <w:style w:type="paragraph" w:customStyle="1" w:styleId="xl79">
    <w:name w:val="xl79"/>
    <w:basedOn w:val="Normal"/>
    <w:pPr>
      <w:pBdr>
        <w:top w:val="double" w:sz="6" w:space="0" w:color="auto"/>
        <w:left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80">
    <w:name w:val="xl80"/>
    <w:basedOn w:val="Normal"/>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81">
    <w:name w:val="xl81"/>
    <w:basedOn w:val="Normal"/>
    <w:pPr>
      <w:spacing w:before="100" w:beforeAutospacing="1" w:after="100" w:afterAutospacing="1"/>
      <w:jc w:val="right"/>
    </w:pPr>
    <w:rPr>
      <w:rFonts w:ascii="Times New Roman" w:eastAsia="Arial Unicode MS" w:hAnsi="Times New Roman"/>
      <w:b/>
      <w:bCs/>
      <w:sz w:val="32"/>
      <w:szCs w:val="32"/>
      <w:lang w:eastAsia="en-US"/>
    </w:rPr>
  </w:style>
  <w:style w:type="paragraph" w:customStyle="1" w:styleId="xl82">
    <w:name w:val="xl82"/>
    <w:basedOn w:val="Normal"/>
    <w:pPr>
      <w:pBdr>
        <w:bottom w:val="single" w:sz="4" w:space="0" w:color="auto"/>
      </w:pBdr>
      <w:spacing w:before="100" w:beforeAutospacing="1" w:after="100" w:afterAutospacing="1"/>
      <w:jc w:val="right"/>
    </w:pPr>
    <w:rPr>
      <w:rFonts w:ascii="Times New Roman" w:eastAsia="Arial Unicode MS" w:hAnsi="Times New Roman"/>
      <w:sz w:val="36"/>
      <w:szCs w:val="36"/>
      <w:lang w:eastAsia="en-US"/>
    </w:rPr>
  </w:style>
  <w:style w:type="paragraph" w:customStyle="1" w:styleId="xl83">
    <w:name w:val="xl83"/>
    <w:basedOn w:val="Normal"/>
    <w:pPr>
      <w:spacing w:before="100" w:beforeAutospacing="1" w:after="100" w:afterAutospacing="1"/>
    </w:pPr>
    <w:rPr>
      <w:rFonts w:ascii="Times New Roman" w:eastAsia="Arial Unicode MS" w:hAnsi="Times New Roman"/>
      <w:sz w:val="36"/>
      <w:szCs w:val="36"/>
      <w:u w:val="single"/>
      <w:lang w:eastAsia="en-U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sz w:val="28"/>
      <w:szCs w:val="28"/>
      <w:lang w:eastAsia="en-US"/>
    </w:rPr>
  </w:style>
  <w:style w:type="paragraph" w:customStyle="1" w:styleId="xl85">
    <w:name w:val="xl85"/>
    <w:basedOn w:val="Normal"/>
    <w:pPr>
      <w:shd w:val="clear" w:color="auto" w:fill="FFFF00"/>
      <w:spacing w:before="100" w:beforeAutospacing="1" w:after="100" w:afterAutospacing="1"/>
    </w:pPr>
    <w:rPr>
      <w:rFonts w:ascii="Times New Roman" w:eastAsia="Arial Unicode MS" w:hAnsi="Times New Roman"/>
      <w:b/>
      <w:bCs/>
      <w:sz w:val="36"/>
      <w:szCs w:val="36"/>
      <w:lang w:eastAsia="en-US"/>
    </w:rPr>
  </w:style>
  <w:style w:type="paragraph" w:customStyle="1" w:styleId="xl86">
    <w:name w:val="xl86"/>
    <w:basedOn w:val="Normal"/>
    <w:pPr>
      <w:shd w:val="clear" w:color="auto" w:fill="FFFF00"/>
      <w:spacing w:before="100" w:beforeAutospacing="1" w:after="100" w:afterAutospacing="1"/>
      <w:jc w:val="center"/>
    </w:pPr>
    <w:rPr>
      <w:rFonts w:ascii="Times New Roman" w:eastAsia="Arial Unicode MS" w:hAnsi="Times New Roman"/>
      <w:sz w:val="36"/>
      <w:szCs w:val="36"/>
      <w:lang w:eastAsia="en-US"/>
    </w:rPr>
  </w:style>
  <w:style w:type="paragraph" w:customStyle="1" w:styleId="xl87">
    <w:name w:val="xl87"/>
    <w:basedOn w:val="Normal"/>
    <w:pPr>
      <w:shd w:val="clear" w:color="auto" w:fill="FFFF00"/>
      <w:spacing w:before="100" w:beforeAutospacing="1" w:after="100" w:afterAutospacing="1"/>
    </w:pPr>
    <w:rPr>
      <w:rFonts w:ascii="Times New Roman" w:eastAsia="Arial Unicode MS" w:hAnsi="Times New Roman"/>
      <w:sz w:val="36"/>
      <w:szCs w:val="36"/>
      <w:lang w:eastAsia="en-US"/>
    </w:rPr>
  </w:style>
  <w:style w:type="paragraph" w:customStyle="1" w:styleId="xl88">
    <w:name w:val="xl88"/>
    <w:basedOn w:val="Normal"/>
    <w:pPr>
      <w:spacing w:before="100" w:beforeAutospacing="1" w:after="100" w:afterAutospacing="1"/>
      <w:jc w:val="right"/>
    </w:pPr>
    <w:rPr>
      <w:rFonts w:ascii="Times New Roman" w:eastAsia="Arial Unicode MS" w:hAnsi="Times New Roman"/>
      <w:sz w:val="24"/>
      <w:szCs w:val="24"/>
      <w:lang w:eastAsia="en-US"/>
    </w:rPr>
  </w:style>
  <w:style w:type="paragraph" w:customStyle="1" w:styleId="xl89">
    <w:name w:val="xl89"/>
    <w:basedOn w:val="Normal"/>
    <w:pPr>
      <w:shd w:val="clear" w:color="auto" w:fill="C0C0C0"/>
      <w:spacing w:before="100" w:beforeAutospacing="1" w:after="100" w:afterAutospacing="1"/>
      <w:jc w:val="center"/>
      <w:textAlignment w:val="center"/>
    </w:pPr>
    <w:rPr>
      <w:rFonts w:ascii="Times New Roman" w:eastAsia="Arial Unicode MS" w:hAnsi="Times New Roman"/>
      <w:b/>
      <w:bCs/>
      <w:sz w:val="48"/>
      <w:szCs w:val="48"/>
      <w:lang w:eastAsia="en-US"/>
    </w:rPr>
  </w:style>
  <w:style w:type="paragraph" w:customStyle="1" w:styleId="xl90">
    <w:name w:val="xl90"/>
    <w:basedOn w:val="Normal"/>
    <w:pPr>
      <w:pBdr>
        <w:top w:val="single" w:sz="4" w:space="0" w:color="auto"/>
        <w:bottom w:val="single" w:sz="4" w:space="0" w:color="auto"/>
      </w:pBdr>
      <w:spacing w:before="100" w:beforeAutospacing="1" w:after="100" w:afterAutospacing="1"/>
      <w:jc w:val="center"/>
    </w:pPr>
    <w:rPr>
      <w:rFonts w:ascii="Times New Roman" w:eastAsia="Arial Unicode MS" w:hAnsi="Times New Roman"/>
      <w:sz w:val="36"/>
      <w:szCs w:val="36"/>
      <w:lang w:eastAsia="en-US"/>
    </w:rPr>
  </w:style>
  <w:style w:type="paragraph" w:customStyle="1" w:styleId="xl91">
    <w:name w:val="xl91"/>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36"/>
      <w:szCs w:val="36"/>
      <w:lang w:eastAsia="en-US"/>
    </w:rPr>
  </w:style>
  <w:style w:type="paragraph" w:customStyle="1" w:styleId="xl92">
    <w:name w:val="xl92"/>
    <w:basedOn w:val="Normal"/>
    <w:pPr>
      <w:pBdr>
        <w:top w:val="single" w:sz="4" w:space="0" w:color="auto"/>
        <w:bottom w:val="single" w:sz="4" w:space="0" w:color="auto"/>
      </w:pBdr>
      <w:spacing w:before="100" w:beforeAutospacing="1" w:after="100" w:afterAutospacing="1"/>
    </w:pPr>
    <w:rPr>
      <w:rFonts w:ascii="Times New Roman" w:eastAsia="Arial Unicode MS" w:hAnsi="Times New Roman"/>
      <w:sz w:val="36"/>
      <w:szCs w:val="36"/>
      <w:lang w:eastAsia="en-US"/>
    </w:rPr>
  </w:style>
  <w:style w:type="paragraph" w:customStyle="1" w:styleId="xl93">
    <w:name w:val="xl93"/>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36"/>
      <w:szCs w:val="36"/>
      <w:lang w:eastAsia="en-US"/>
    </w:rPr>
  </w:style>
  <w:style w:type="paragraph" w:customStyle="1" w:styleId="xl94">
    <w:name w:val="xl94"/>
    <w:basedOn w:val="Normal"/>
    <w:pPr>
      <w:pBdr>
        <w:top w:val="double" w:sz="6"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Arial Unicode MS" w:hAnsi="Times New Roman"/>
      <w:b/>
      <w:bCs/>
      <w:sz w:val="32"/>
      <w:szCs w:val="32"/>
      <w:lang w:eastAsia="en-US"/>
    </w:rPr>
  </w:style>
  <w:style w:type="paragraph" w:customStyle="1" w:styleId="xl95">
    <w:name w:val="xl95"/>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32"/>
      <w:szCs w:val="32"/>
      <w:lang w:eastAsia="en-US"/>
    </w:rPr>
  </w:style>
  <w:style w:type="paragraph" w:customStyle="1" w:styleId="xl96">
    <w:name w:val="xl96"/>
    <w:basedOn w:val="Normal"/>
    <w:pPr>
      <w:pBdr>
        <w:top w:val="double" w:sz="6" w:space="0" w:color="auto"/>
        <w:lef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97">
    <w:name w:val="xl97"/>
    <w:basedOn w:val="Normal"/>
    <w:pPr>
      <w:pBdr>
        <w:top w:val="double" w:sz="6" w:space="0" w:color="auto"/>
      </w:pBdr>
      <w:spacing w:before="100" w:beforeAutospacing="1" w:after="100" w:afterAutospacing="1"/>
    </w:pPr>
    <w:rPr>
      <w:rFonts w:ascii="Times New Roman" w:eastAsia="Arial Unicode MS" w:hAnsi="Times New Roman"/>
      <w:b/>
      <w:bCs/>
      <w:sz w:val="32"/>
      <w:szCs w:val="32"/>
      <w:lang w:eastAsia="en-US"/>
    </w:rPr>
  </w:style>
  <w:style w:type="paragraph" w:customStyle="1" w:styleId="xl98">
    <w:name w:val="xl98"/>
    <w:basedOn w:val="Normal"/>
    <w:pPr>
      <w:pBdr>
        <w:top w:val="double" w:sz="6" w:space="0" w:color="auto"/>
        <w:right w:val="single" w:sz="4" w:space="0" w:color="auto"/>
      </w:pBdr>
      <w:spacing w:before="100" w:beforeAutospacing="1" w:after="100" w:afterAutospacing="1"/>
    </w:pPr>
    <w:rPr>
      <w:rFonts w:ascii="Times New Roman" w:eastAsia="Arial Unicode MS" w:hAnsi="Times New Roman"/>
      <w:b/>
      <w:bCs/>
      <w:sz w:val="32"/>
      <w:szCs w:val="32"/>
      <w:lang w:eastAsia="en-US"/>
    </w:rPr>
  </w:style>
  <w:style w:type="paragraph" w:customStyle="1" w:styleId="xl99">
    <w:name w:val="xl99"/>
    <w:basedOn w:val="Normal"/>
    <w:pPr>
      <w:pBdr>
        <w:bottom w:val="single" w:sz="4" w:space="0" w:color="auto"/>
      </w:pBdr>
      <w:spacing w:before="100" w:beforeAutospacing="1" w:after="100" w:afterAutospacing="1"/>
      <w:jc w:val="center"/>
    </w:pPr>
    <w:rPr>
      <w:rFonts w:ascii="Times New Roman" w:eastAsia="Arial Unicode MS" w:hAnsi="Times New Roman"/>
      <w:sz w:val="36"/>
      <w:szCs w:val="36"/>
      <w:lang w:eastAsia="en-US"/>
    </w:rPr>
  </w:style>
  <w:style w:type="paragraph" w:customStyle="1" w:styleId="xl100">
    <w:name w:val="xl100"/>
    <w:basedOn w:val="Normal"/>
    <w:pPr>
      <w:pBdr>
        <w:bottom w:val="single" w:sz="4" w:space="0" w:color="auto"/>
      </w:pBdr>
      <w:spacing w:before="100" w:beforeAutospacing="1" w:after="100" w:afterAutospacing="1"/>
    </w:pPr>
    <w:rPr>
      <w:rFonts w:ascii="Arial Unicode MS" w:eastAsia="Arial Unicode MS" w:hAnsi="Arial Unicode MS" w:cs="Arial Unicode MS"/>
      <w:sz w:val="36"/>
      <w:szCs w:val="36"/>
      <w:lang w:eastAsia="en-US"/>
    </w:rPr>
  </w:style>
  <w:style w:type="paragraph" w:customStyle="1" w:styleId="xl101">
    <w:name w:val="xl101"/>
    <w:basedOn w:val="Normal"/>
    <w:pPr>
      <w:pBdr>
        <w:top w:val="single" w:sz="4" w:space="0" w:color="auto"/>
        <w:bottom w:val="single" w:sz="4" w:space="0" w:color="auto"/>
      </w:pBdr>
      <w:spacing w:before="100" w:beforeAutospacing="1" w:after="100" w:afterAutospacing="1"/>
      <w:jc w:val="center"/>
    </w:pPr>
    <w:rPr>
      <w:rFonts w:ascii="Times New Roman" w:eastAsia="Arial Unicode MS" w:hAnsi="Times New Roman"/>
      <w:sz w:val="36"/>
      <w:szCs w:val="36"/>
      <w:lang w:eastAsia="en-US"/>
    </w:rPr>
  </w:style>
  <w:style w:type="paragraph" w:customStyle="1" w:styleId="xl102">
    <w:name w:val="xl102"/>
    <w:basedOn w:val="Normal"/>
    <w:pPr>
      <w:pBdr>
        <w:bottom w:val="single" w:sz="4" w:space="0" w:color="auto"/>
      </w:pBdr>
      <w:spacing w:before="100" w:beforeAutospacing="1" w:after="100" w:afterAutospacing="1"/>
      <w:jc w:val="center"/>
    </w:pPr>
    <w:rPr>
      <w:rFonts w:ascii="Times New Roman" w:eastAsia="Arial Unicode MS" w:hAnsi="Times New Roman"/>
      <w:sz w:val="36"/>
      <w:szCs w:val="36"/>
      <w:lang w:eastAsia="en-US"/>
    </w:rPr>
  </w:style>
  <w:style w:type="paragraph" w:styleId="Caption">
    <w:name w:val="caption"/>
    <w:basedOn w:val="Normal"/>
    <w:next w:val="Normal"/>
    <w:qFormat/>
    <w:pPr>
      <w:spacing w:before="120" w:after="120"/>
    </w:pPr>
    <w:rPr>
      <w:b/>
      <w:bCs/>
      <w:sz w:val="20"/>
    </w:rPr>
  </w:style>
  <w:style w:type="table" w:styleId="TableGrid">
    <w:name w:val="Table Grid"/>
    <w:basedOn w:val="TableNormal"/>
    <w:uiPriority w:val="39"/>
    <w:rsid w:val="0069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DB8"/>
    <w:rPr>
      <w:rFonts w:ascii="Arial" w:hAnsi="Arial"/>
      <w:sz w:val="22"/>
      <w:lang w:val="en-US"/>
    </w:rPr>
  </w:style>
  <w:style w:type="paragraph" w:customStyle="1" w:styleId="ListBullet1">
    <w:name w:val="List Bullet 1"/>
    <w:aliases w:val="bu"/>
    <w:basedOn w:val="Normal"/>
    <w:qFormat/>
    <w:rsid w:val="0067058F"/>
    <w:pPr>
      <w:tabs>
        <w:tab w:val="num" w:pos="1440"/>
      </w:tabs>
      <w:spacing w:after="240"/>
      <w:ind w:left="1440" w:hanging="720"/>
    </w:pPr>
    <w:rPr>
      <w:rFonts w:eastAsiaTheme="minorEastAsia" w:cstheme="minorBidi"/>
      <w:sz w:val="24"/>
      <w:szCs w:val="24"/>
      <w:lang w:val="en-CA"/>
    </w:rPr>
  </w:style>
  <w:style w:type="paragraph" w:styleId="ListBullet2">
    <w:name w:val="List Bullet 2"/>
    <w:aliases w:val="bu2"/>
    <w:basedOn w:val="Normal"/>
    <w:qFormat/>
    <w:rsid w:val="0067058F"/>
    <w:pPr>
      <w:tabs>
        <w:tab w:val="num" w:pos="2160"/>
      </w:tabs>
      <w:spacing w:after="240"/>
      <w:ind w:left="2160" w:hanging="720"/>
    </w:pPr>
    <w:rPr>
      <w:rFonts w:eastAsiaTheme="minorEastAsia" w:cstheme="minorBidi"/>
      <w:sz w:val="24"/>
      <w:szCs w:val="24"/>
      <w:lang w:val="en-CA"/>
    </w:rPr>
  </w:style>
  <w:style w:type="paragraph" w:styleId="ListBullet4">
    <w:name w:val="List Bullet 4"/>
    <w:aliases w:val="bu4"/>
    <w:basedOn w:val="Normal"/>
    <w:rsid w:val="0067058F"/>
    <w:pPr>
      <w:tabs>
        <w:tab w:val="num" w:pos="3600"/>
      </w:tabs>
      <w:spacing w:after="240"/>
      <w:ind w:left="3600" w:hanging="720"/>
    </w:pPr>
    <w:rPr>
      <w:rFonts w:eastAsiaTheme="minorEastAsia" w:cstheme="minorBidi"/>
      <w:sz w:val="24"/>
      <w:szCs w:val="24"/>
      <w:lang w:val="en-CA"/>
    </w:rPr>
  </w:style>
  <w:style w:type="paragraph" w:customStyle="1" w:styleId="Para1L1">
    <w:name w:val="Para 1 L1"/>
    <w:aliases w:val="pa1"/>
    <w:basedOn w:val="Normal"/>
    <w:qFormat/>
    <w:rsid w:val="0067058F"/>
    <w:pPr>
      <w:numPr>
        <w:numId w:val="34"/>
      </w:numPr>
      <w:spacing w:after="240"/>
      <w:outlineLvl w:val="0"/>
    </w:pPr>
    <w:rPr>
      <w:rFonts w:eastAsiaTheme="minorEastAsia" w:cstheme="minorBidi"/>
      <w:sz w:val="24"/>
      <w:szCs w:val="24"/>
      <w:lang w:val="en-CA"/>
    </w:rPr>
  </w:style>
  <w:style w:type="paragraph" w:customStyle="1" w:styleId="Para1L2">
    <w:name w:val="Para 1 L2"/>
    <w:aliases w:val="pa2"/>
    <w:basedOn w:val="Normal"/>
    <w:qFormat/>
    <w:rsid w:val="0067058F"/>
    <w:pPr>
      <w:numPr>
        <w:ilvl w:val="1"/>
        <w:numId w:val="34"/>
      </w:numPr>
      <w:spacing w:after="240"/>
      <w:outlineLvl w:val="1"/>
    </w:pPr>
    <w:rPr>
      <w:rFonts w:eastAsiaTheme="minorEastAsia" w:cstheme="minorBidi"/>
      <w:sz w:val="24"/>
      <w:szCs w:val="24"/>
      <w:lang w:val="en-CA"/>
    </w:rPr>
  </w:style>
  <w:style w:type="paragraph" w:customStyle="1" w:styleId="Para1L3">
    <w:name w:val="Para 1 L3"/>
    <w:aliases w:val="pa3"/>
    <w:basedOn w:val="Normal"/>
    <w:qFormat/>
    <w:rsid w:val="0067058F"/>
    <w:pPr>
      <w:numPr>
        <w:ilvl w:val="2"/>
        <w:numId w:val="34"/>
      </w:numPr>
      <w:spacing w:after="240"/>
      <w:outlineLvl w:val="2"/>
    </w:pPr>
    <w:rPr>
      <w:rFonts w:eastAsiaTheme="minorEastAsia" w:cstheme="minorBidi"/>
      <w:sz w:val="24"/>
      <w:szCs w:val="24"/>
      <w:lang w:val="en-CA"/>
    </w:rPr>
  </w:style>
  <w:style w:type="paragraph" w:customStyle="1" w:styleId="Para1L4">
    <w:name w:val="Para 1 L4"/>
    <w:aliases w:val="pa4"/>
    <w:basedOn w:val="Normal"/>
    <w:qFormat/>
    <w:rsid w:val="0067058F"/>
    <w:pPr>
      <w:numPr>
        <w:ilvl w:val="3"/>
        <w:numId w:val="34"/>
      </w:numPr>
      <w:spacing w:after="240"/>
      <w:outlineLvl w:val="3"/>
    </w:pPr>
    <w:rPr>
      <w:rFonts w:eastAsiaTheme="minorEastAsia" w:cstheme="minorBidi"/>
      <w:sz w:val="24"/>
      <w:szCs w:val="24"/>
      <w:lang w:val="en-CA"/>
    </w:rPr>
  </w:style>
  <w:style w:type="paragraph" w:customStyle="1" w:styleId="Para1L5">
    <w:name w:val="Para 1 L5"/>
    <w:aliases w:val="pa5"/>
    <w:basedOn w:val="Normal"/>
    <w:rsid w:val="0067058F"/>
    <w:pPr>
      <w:numPr>
        <w:ilvl w:val="4"/>
        <w:numId w:val="34"/>
      </w:numPr>
      <w:spacing w:after="240"/>
      <w:outlineLvl w:val="4"/>
    </w:pPr>
    <w:rPr>
      <w:rFonts w:eastAsiaTheme="minorEastAsia" w:cstheme="minorBidi"/>
      <w:sz w:val="24"/>
      <w:szCs w:val="24"/>
      <w:lang w:val="en-CA"/>
    </w:rPr>
  </w:style>
  <w:style w:type="paragraph" w:customStyle="1" w:styleId="Para1L6">
    <w:name w:val="Para 1 L6"/>
    <w:aliases w:val="pa6"/>
    <w:basedOn w:val="Normal"/>
    <w:rsid w:val="0067058F"/>
    <w:pPr>
      <w:numPr>
        <w:ilvl w:val="5"/>
        <w:numId w:val="34"/>
      </w:numPr>
      <w:spacing w:after="240"/>
      <w:outlineLvl w:val="5"/>
    </w:pPr>
    <w:rPr>
      <w:rFonts w:eastAsiaTheme="minorEastAsia" w:cstheme="minorBidi"/>
      <w:sz w:val="24"/>
      <w:szCs w:val="24"/>
      <w:lang w:val="en-CA"/>
    </w:rPr>
  </w:style>
  <w:style w:type="paragraph" w:customStyle="1" w:styleId="Para1L7">
    <w:name w:val="Para 1 L7"/>
    <w:aliases w:val="pa7"/>
    <w:basedOn w:val="Normal"/>
    <w:rsid w:val="0067058F"/>
    <w:pPr>
      <w:numPr>
        <w:ilvl w:val="6"/>
        <w:numId w:val="34"/>
      </w:numPr>
      <w:spacing w:after="240"/>
      <w:outlineLvl w:val="6"/>
    </w:pPr>
    <w:rPr>
      <w:rFonts w:eastAsiaTheme="minorEastAsia" w:cstheme="minorBidi"/>
      <w:sz w:val="24"/>
      <w:szCs w:val="24"/>
      <w:lang w:val="en-CA"/>
    </w:rPr>
  </w:style>
  <w:style w:type="paragraph" w:customStyle="1" w:styleId="Para1L8">
    <w:name w:val="Para 1 L8"/>
    <w:aliases w:val="pa8"/>
    <w:basedOn w:val="Normal"/>
    <w:rsid w:val="0067058F"/>
    <w:pPr>
      <w:numPr>
        <w:ilvl w:val="7"/>
        <w:numId w:val="34"/>
      </w:numPr>
      <w:spacing w:after="240"/>
      <w:outlineLvl w:val="7"/>
    </w:pPr>
    <w:rPr>
      <w:rFonts w:eastAsiaTheme="minorEastAsia" w:cstheme="minorBidi"/>
      <w:sz w:val="24"/>
      <w:szCs w:val="24"/>
      <w:lang w:val="en-CA"/>
    </w:rPr>
  </w:style>
  <w:style w:type="paragraph" w:customStyle="1" w:styleId="Para1L9">
    <w:name w:val="Para 1 L9"/>
    <w:aliases w:val="pa9"/>
    <w:basedOn w:val="Normal"/>
    <w:rsid w:val="0067058F"/>
    <w:pPr>
      <w:numPr>
        <w:ilvl w:val="8"/>
        <w:numId w:val="34"/>
      </w:numPr>
      <w:spacing w:after="240"/>
      <w:outlineLvl w:val="8"/>
    </w:pPr>
    <w:rPr>
      <w:rFonts w:eastAsiaTheme="minorEastAsia" w:cstheme="minorBidi"/>
      <w:sz w:val="24"/>
      <w:szCs w:val="24"/>
      <w:lang w:val="en-CA"/>
    </w:rPr>
  </w:style>
  <w:style w:type="character" w:customStyle="1" w:styleId="CommentTextChar">
    <w:name w:val="Comment Text Char"/>
    <w:basedOn w:val="DefaultParagraphFont"/>
    <w:link w:val="CommentText"/>
    <w:uiPriority w:val="99"/>
    <w:semiHidden/>
    <w:rsid w:val="0067058F"/>
    <w:rPr>
      <w:rFonts w:ascii="Arial" w:hAnsi="Arial"/>
      <w:lang w:val="en-US"/>
    </w:rPr>
  </w:style>
  <w:style w:type="paragraph" w:customStyle="1" w:styleId="Default">
    <w:name w:val="Default"/>
    <w:rsid w:val="00055CD1"/>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055CD1"/>
    <w:pPr>
      <w:ind w:left="720"/>
      <w:contextualSpacing/>
    </w:pPr>
    <w:rPr>
      <w:rFonts w:ascii="Calibri" w:eastAsiaTheme="minorHAnsi" w:hAnsi="Calibri" w:cs="Calibri"/>
      <w:szCs w:val="22"/>
      <w:lang w:val="en-CA" w:eastAsia="en-US"/>
    </w:rPr>
  </w:style>
  <w:style w:type="paragraph" w:customStyle="1" w:styleId="TableParagraph">
    <w:name w:val="Table Paragraph"/>
    <w:basedOn w:val="Normal"/>
    <w:uiPriority w:val="1"/>
    <w:qFormat/>
    <w:rsid w:val="00055CD1"/>
    <w:pPr>
      <w:widowControl w:val="0"/>
      <w:autoSpaceDE w:val="0"/>
      <w:autoSpaceDN w:val="0"/>
      <w:ind w:left="60"/>
    </w:pPr>
    <w:rPr>
      <w:rFonts w:ascii="Verdana" w:eastAsia="Verdana" w:hAnsi="Verdana" w:cs="Verdana"/>
      <w:szCs w:val="22"/>
      <w:lang w:eastAsia="en-US"/>
    </w:rPr>
  </w:style>
  <w:style w:type="character" w:customStyle="1" w:styleId="apple-converted-space">
    <w:name w:val="apple-converted-space"/>
    <w:basedOn w:val="DefaultParagraphFont"/>
    <w:rsid w:val="00BB5C38"/>
  </w:style>
  <w:style w:type="character" w:styleId="Strong">
    <w:name w:val="Strong"/>
    <w:basedOn w:val="DefaultParagraphFont"/>
    <w:uiPriority w:val="22"/>
    <w:qFormat/>
    <w:rsid w:val="00BB5C38"/>
    <w:rPr>
      <w:b/>
      <w:bCs/>
    </w:rPr>
  </w:style>
  <w:style w:type="paragraph" w:styleId="NormalWeb">
    <w:name w:val="Normal (Web)"/>
    <w:basedOn w:val="Normal"/>
    <w:unhideWhenUsed/>
    <w:rsid w:val="002C646B"/>
    <w:pPr>
      <w:spacing w:before="100" w:beforeAutospacing="1" w:after="100" w:afterAutospacing="1"/>
    </w:pPr>
    <w:rPr>
      <w:rFonts w:ascii="Times New Roman" w:hAnsi="Times New Roman"/>
      <w:sz w:val="24"/>
      <w:szCs w:val="24"/>
      <w:lang w:eastAsia="en-US"/>
    </w:rPr>
  </w:style>
  <w:style w:type="character" w:styleId="UnresolvedMention">
    <w:name w:val="Unresolved Mention"/>
    <w:basedOn w:val="DefaultParagraphFont"/>
    <w:rsid w:val="00290B43"/>
    <w:rPr>
      <w:color w:val="605E5C"/>
      <w:shd w:val="clear" w:color="auto" w:fill="E1DFDD"/>
    </w:rPr>
  </w:style>
  <w:style w:type="character" w:customStyle="1" w:styleId="HeaderChar">
    <w:name w:val="Header Char"/>
    <w:basedOn w:val="DefaultParagraphFont"/>
    <w:link w:val="Header"/>
    <w:rsid w:val="009C0D6C"/>
    <w:rPr>
      <w:rFonts w:ascii="Arial" w:hAnsi="Arial"/>
      <w:sz w:val="22"/>
      <w:lang w:val="en-US"/>
    </w:rPr>
  </w:style>
  <w:style w:type="character" w:customStyle="1" w:styleId="normaltextrun">
    <w:name w:val="normaltextrun"/>
    <w:basedOn w:val="DefaultParagraphFont"/>
    <w:rsid w:val="0097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077830">
      <w:bodyDiv w:val="1"/>
      <w:marLeft w:val="0"/>
      <w:marRight w:val="0"/>
      <w:marTop w:val="0"/>
      <w:marBottom w:val="0"/>
      <w:divBdr>
        <w:top w:val="none" w:sz="0" w:space="0" w:color="auto"/>
        <w:left w:val="none" w:sz="0" w:space="0" w:color="auto"/>
        <w:bottom w:val="none" w:sz="0" w:space="0" w:color="auto"/>
        <w:right w:val="none" w:sz="0" w:space="0" w:color="auto"/>
      </w:divBdr>
    </w:div>
    <w:div w:id="1327706095">
      <w:bodyDiv w:val="1"/>
      <w:marLeft w:val="0"/>
      <w:marRight w:val="0"/>
      <w:marTop w:val="0"/>
      <w:marBottom w:val="0"/>
      <w:divBdr>
        <w:top w:val="none" w:sz="0" w:space="0" w:color="auto"/>
        <w:left w:val="none" w:sz="0" w:space="0" w:color="auto"/>
        <w:bottom w:val="none" w:sz="0" w:space="0" w:color="auto"/>
        <w:right w:val="none" w:sz="0" w:space="0" w:color="auto"/>
      </w:divBdr>
    </w:div>
    <w:div w:id="1486167783">
      <w:bodyDiv w:val="1"/>
      <w:marLeft w:val="0"/>
      <w:marRight w:val="0"/>
      <w:marTop w:val="0"/>
      <w:marBottom w:val="0"/>
      <w:divBdr>
        <w:top w:val="none" w:sz="0" w:space="0" w:color="auto"/>
        <w:left w:val="none" w:sz="0" w:space="0" w:color="auto"/>
        <w:bottom w:val="none" w:sz="0" w:space="0" w:color="auto"/>
        <w:right w:val="none" w:sz="0" w:space="0" w:color="auto"/>
      </w:divBdr>
    </w:div>
    <w:div w:id="1499540527">
      <w:bodyDiv w:val="1"/>
      <w:marLeft w:val="0"/>
      <w:marRight w:val="0"/>
      <w:marTop w:val="0"/>
      <w:marBottom w:val="0"/>
      <w:divBdr>
        <w:top w:val="none" w:sz="0" w:space="0" w:color="auto"/>
        <w:left w:val="none" w:sz="0" w:space="0" w:color="auto"/>
        <w:bottom w:val="none" w:sz="0" w:space="0" w:color="auto"/>
        <w:right w:val="none" w:sz="0" w:space="0" w:color="auto"/>
      </w:divBdr>
    </w:div>
    <w:div w:id="1655791853">
      <w:bodyDiv w:val="1"/>
      <w:marLeft w:val="0"/>
      <w:marRight w:val="0"/>
      <w:marTop w:val="0"/>
      <w:marBottom w:val="0"/>
      <w:divBdr>
        <w:top w:val="none" w:sz="0" w:space="0" w:color="auto"/>
        <w:left w:val="none" w:sz="0" w:space="0" w:color="auto"/>
        <w:bottom w:val="none" w:sz="0" w:space="0" w:color="auto"/>
        <w:right w:val="none" w:sz="0" w:space="0" w:color="auto"/>
      </w:divBdr>
    </w:div>
    <w:div w:id="1883516447">
      <w:bodyDiv w:val="1"/>
      <w:marLeft w:val="0"/>
      <w:marRight w:val="0"/>
      <w:marTop w:val="0"/>
      <w:marBottom w:val="0"/>
      <w:divBdr>
        <w:top w:val="none" w:sz="0" w:space="0" w:color="auto"/>
        <w:left w:val="none" w:sz="0" w:space="0" w:color="auto"/>
        <w:bottom w:val="none" w:sz="0" w:space="0" w:color="auto"/>
        <w:right w:val="none" w:sz="0" w:space="0" w:color="auto"/>
      </w:divBdr>
    </w:div>
    <w:div w:id="19209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f3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iv.gc.ca/en/privacy-topics/privacy-laws-in-canada/the-personal-information-protection-and-electronic-documents-act-pipeda/" TargetMode="External"/><Relationship Id="rId4" Type="http://schemas.openxmlformats.org/officeDocument/2006/relationships/webSettings" Target="webSettings.xml"/><Relationship Id="rId9" Type="http://schemas.openxmlformats.org/officeDocument/2006/relationships/hyperlink" Target="https://www.ontario.ca/laws/statute/90m56"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8E2ECE045C64107B0E94D42752B13F9"/>
        <w:category>
          <w:name w:val="General"/>
          <w:gallery w:val="placeholder"/>
        </w:category>
        <w:types>
          <w:type w:val="bbPlcHdr"/>
        </w:types>
        <w:behaviors>
          <w:behavior w:val="content"/>
        </w:behaviors>
        <w:guid w:val="{259DF2A2-A746-4756-A374-99481AA14E03}"/>
      </w:docPartPr>
      <w:docPartBody>
        <w:p w:rsidR="002A3FF0" w:rsidRDefault="00E2568D" w:rsidP="00E2568D">
          <w:pPr>
            <w:pStyle w:val="B8E2ECE045C64107B0E94D42752B13F9"/>
          </w:pPr>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Extra Bold">
    <w:charset w:val="00"/>
    <w:family w:val="swiss"/>
    <w:pitch w:val="variable"/>
    <w:sig w:usb0="00000007" w:usb1="00000000" w:usb2="00000000" w:usb3="00000000" w:csb0="00000093" w:csb1="00000000"/>
  </w:font>
  <w:font w:name="Arial MT Black">
    <w:altName w:val="Times New Roman"/>
    <w:charset w:val="00"/>
    <w:family w:val="auto"/>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8D"/>
    <w:rsid w:val="001A4875"/>
    <w:rsid w:val="001C18B6"/>
    <w:rsid w:val="002A3FF0"/>
    <w:rsid w:val="002B6A14"/>
    <w:rsid w:val="00342B7E"/>
    <w:rsid w:val="003C2CAB"/>
    <w:rsid w:val="004A54B3"/>
    <w:rsid w:val="00600B30"/>
    <w:rsid w:val="006316FF"/>
    <w:rsid w:val="00726202"/>
    <w:rsid w:val="007D6A9D"/>
    <w:rsid w:val="007D7A42"/>
    <w:rsid w:val="009C00D3"/>
    <w:rsid w:val="00B44B36"/>
    <w:rsid w:val="00D85DA7"/>
    <w:rsid w:val="00DD5376"/>
    <w:rsid w:val="00E1389B"/>
    <w:rsid w:val="00E2568D"/>
    <w:rsid w:val="00E81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FF0"/>
  </w:style>
  <w:style w:type="paragraph" w:customStyle="1" w:styleId="B8E2ECE045C64107B0E94D42752B13F9">
    <w:name w:val="B8E2ECE045C64107B0E94D42752B13F9"/>
    <w:rsid w:val="00E25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Policy 4015: Persona Electronic Device</vt:lpstr>
    </vt:vector>
  </TitlesOfParts>
  <Company>TDSB</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4016: Privacy Protection and Access to Information</dc:title>
  <dc:subject/>
  <dc:creator>Susan Hallett</dc:creator>
  <cp:keywords/>
  <cp:lastModifiedBy>Krista Mooney</cp:lastModifiedBy>
  <cp:revision>2</cp:revision>
  <cp:lastPrinted>2024-04-29T10:21:00Z</cp:lastPrinted>
  <dcterms:created xsi:type="dcterms:W3CDTF">2024-06-13T18:37:00Z</dcterms:created>
  <dcterms:modified xsi:type="dcterms:W3CDTF">2024-06-13T18:37:00Z</dcterms:modified>
</cp:coreProperties>
</file>